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655" w:rsidRPr="00DA6B04" w:rsidRDefault="00FC2655" w:rsidP="00FC26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color w:val="171616"/>
          <w:sz w:val="28"/>
          <w:szCs w:val="28"/>
        </w:rPr>
      </w:pPr>
      <w:r w:rsidRPr="00DA6B04">
        <w:rPr>
          <w:rFonts w:ascii="Times New Roman,Bold" w:hAnsi="Times New Roman,Bold" w:cs="Times New Roman,Bold"/>
          <w:b/>
          <w:bCs/>
          <w:color w:val="171616"/>
          <w:sz w:val="28"/>
          <w:szCs w:val="28"/>
        </w:rPr>
        <w:t>Алгоритм действий при несчастном случае,</w:t>
      </w:r>
    </w:p>
    <w:p w:rsidR="00FC2655" w:rsidRPr="00DA6B04" w:rsidRDefault="00FC2655" w:rsidP="00FC26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color w:val="171616"/>
          <w:sz w:val="28"/>
          <w:szCs w:val="28"/>
        </w:rPr>
      </w:pPr>
      <w:proofErr w:type="gramStart"/>
      <w:r w:rsidRPr="00DA6B04">
        <w:rPr>
          <w:rFonts w:ascii="Times New Roman,Bold" w:hAnsi="Times New Roman,Bold" w:cs="Times New Roman,Bold"/>
          <w:b/>
          <w:bCs/>
          <w:color w:val="171616"/>
          <w:sz w:val="28"/>
          <w:szCs w:val="28"/>
        </w:rPr>
        <w:t>про</w:t>
      </w:r>
      <w:r w:rsidR="00985C72" w:rsidRPr="00DA6B04">
        <w:rPr>
          <w:rFonts w:ascii="Times New Roman,Bold" w:hAnsi="Times New Roman,Bold" w:cs="Times New Roman,Bold"/>
          <w:b/>
          <w:bCs/>
          <w:color w:val="171616"/>
          <w:sz w:val="28"/>
          <w:szCs w:val="28"/>
        </w:rPr>
        <w:t>изошедш</w:t>
      </w:r>
      <w:r w:rsidR="00C36C0B" w:rsidRPr="00DA6B04">
        <w:rPr>
          <w:rFonts w:ascii="Times New Roman,Bold" w:hAnsi="Times New Roman,Bold" w:cs="Times New Roman,Bold"/>
          <w:b/>
          <w:bCs/>
          <w:color w:val="171616"/>
          <w:sz w:val="28"/>
          <w:szCs w:val="28"/>
        </w:rPr>
        <w:t>е</w:t>
      </w:r>
      <w:r w:rsidRPr="00DA6B04">
        <w:rPr>
          <w:rFonts w:ascii="Times New Roman,Bold" w:hAnsi="Times New Roman,Bold" w:cs="Times New Roman,Bold"/>
          <w:b/>
          <w:bCs/>
          <w:color w:val="171616"/>
          <w:sz w:val="28"/>
          <w:szCs w:val="28"/>
        </w:rPr>
        <w:t>м на предприятии</w:t>
      </w:r>
      <w:proofErr w:type="gramEnd"/>
    </w:p>
    <w:p w:rsidR="00E20ADF" w:rsidRPr="00DA6B04" w:rsidRDefault="00E20ADF" w:rsidP="00E20A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71616"/>
          <w:sz w:val="28"/>
          <w:szCs w:val="28"/>
        </w:rPr>
      </w:pPr>
    </w:p>
    <w:p w:rsidR="00FC2655" w:rsidRPr="00DA6B04" w:rsidRDefault="00FC2655" w:rsidP="00DA6B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,Bold" w:hAnsi="Times New Roman,Bold" w:cs="Times New Roman,Bold"/>
          <w:b/>
          <w:bCs/>
          <w:color w:val="171616"/>
          <w:sz w:val="28"/>
          <w:szCs w:val="28"/>
        </w:rPr>
      </w:pPr>
      <w:r w:rsidRPr="00DA6B04">
        <w:rPr>
          <w:rFonts w:ascii="Times New Roman" w:hAnsi="Times New Roman" w:cs="Times New Roman"/>
          <w:color w:val="171616"/>
          <w:sz w:val="28"/>
          <w:szCs w:val="28"/>
        </w:rPr>
        <w:t>Несчастный случай на производстве расследуется в соответствии с</w:t>
      </w:r>
      <w:r w:rsidR="00DA6B04">
        <w:rPr>
          <w:rFonts w:ascii="Times New Roman" w:hAnsi="Times New Roman" w:cs="Times New Roman"/>
          <w:color w:val="171616"/>
          <w:sz w:val="28"/>
          <w:szCs w:val="28"/>
        </w:rPr>
        <w:t xml:space="preserve"> </w:t>
      </w:r>
      <w:r w:rsidRPr="00DA6B04">
        <w:rPr>
          <w:rFonts w:ascii="Times New Roman" w:hAnsi="Times New Roman" w:cs="Times New Roman"/>
          <w:b/>
          <w:color w:val="171616"/>
          <w:sz w:val="28"/>
          <w:szCs w:val="28"/>
        </w:rPr>
        <w:t>«Правила</w:t>
      </w:r>
      <w:r w:rsidR="00987304" w:rsidRPr="00DA6B04">
        <w:rPr>
          <w:rFonts w:ascii="Times New Roman" w:hAnsi="Times New Roman" w:cs="Times New Roman"/>
          <w:b/>
          <w:color w:val="171616"/>
          <w:sz w:val="28"/>
          <w:szCs w:val="28"/>
        </w:rPr>
        <w:t>ми</w:t>
      </w:r>
      <w:r w:rsidRPr="00DA6B04">
        <w:rPr>
          <w:rFonts w:ascii="Times New Roman" w:hAnsi="Times New Roman" w:cs="Times New Roman"/>
          <w:b/>
          <w:color w:val="171616"/>
          <w:sz w:val="28"/>
          <w:szCs w:val="28"/>
        </w:rPr>
        <w:t xml:space="preserve"> расследования и учета несчастных случаев на производстве и</w:t>
      </w:r>
      <w:r w:rsidR="00D11963" w:rsidRPr="00DA6B04">
        <w:rPr>
          <w:rFonts w:ascii="Times New Roman" w:hAnsi="Times New Roman" w:cs="Times New Roman"/>
          <w:b/>
          <w:color w:val="171616"/>
          <w:sz w:val="28"/>
          <w:szCs w:val="28"/>
        </w:rPr>
        <w:t xml:space="preserve"> </w:t>
      </w:r>
      <w:r w:rsidRPr="00DA6B04">
        <w:rPr>
          <w:rFonts w:ascii="Times New Roman" w:hAnsi="Times New Roman" w:cs="Times New Roman"/>
          <w:b/>
          <w:color w:val="171616"/>
          <w:sz w:val="28"/>
          <w:szCs w:val="28"/>
        </w:rPr>
        <w:t>профессиональных заболеваний»</w:t>
      </w:r>
      <w:r w:rsidRPr="00DA6B04">
        <w:rPr>
          <w:rFonts w:ascii="Times New Roman" w:hAnsi="Times New Roman" w:cs="Times New Roman"/>
          <w:color w:val="171616"/>
          <w:sz w:val="28"/>
          <w:szCs w:val="28"/>
        </w:rPr>
        <w:t xml:space="preserve"> утвержденными постановлением Совета</w:t>
      </w:r>
      <w:r w:rsidR="00D11963" w:rsidRPr="00DA6B04">
        <w:rPr>
          <w:rFonts w:ascii="Times New Roman" w:hAnsi="Times New Roman" w:cs="Times New Roman"/>
          <w:color w:val="171616"/>
          <w:sz w:val="28"/>
          <w:szCs w:val="28"/>
        </w:rPr>
        <w:t xml:space="preserve"> </w:t>
      </w:r>
      <w:r w:rsidRPr="00DA6B04">
        <w:rPr>
          <w:rFonts w:ascii="Times New Roman" w:hAnsi="Times New Roman" w:cs="Times New Roman"/>
          <w:color w:val="171616"/>
          <w:sz w:val="28"/>
          <w:szCs w:val="28"/>
        </w:rPr>
        <w:t>Министров Республики Беларусь от 15 января 2004 г. № 30 (последнее</w:t>
      </w:r>
      <w:r w:rsidR="00D11963" w:rsidRPr="00DA6B04">
        <w:rPr>
          <w:rFonts w:ascii="Times New Roman" w:hAnsi="Times New Roman" w:cs="Times New Roman"/>
          <w:color w:val="171616"/>
          <w:sz w:val="28"/>
          <w:szCs w:val="28"/>
        </w:rPr>
        <w:t xml:space="preserve"> </w:t>
      </w:r>
      <w:r w:rsidRPr="00DA6B04">
        <w:rPr>
          <w:rFonts w:ascii="Times New Roman" w:hAnsi="Times New Roman" w:cs="Times New Roman"/>
          <w:color w:val="171616"/>
          <w:sz w:val="28"/>
          <w:szCs w:val="28"/>
        </w:rPr>
        <w:t xml:space="preserve">изменение от </w:t>
      </w:r>
      <w:r w:rsidR="00D11963" w:rsidRPr="00DA6B04">
        <w:rPr>
          <w:rFonts w:ascii="Times New Roman" w:hAnsi="Times New Roman" w:cs="Times New Roman"/>
          <w:color w:val="171616"/>
          <w:sz w:val="28"/>
          <w:szCs w:val="28"/>
        </w:rPr>
        <w:t>31.07.2015</w:t>
      </w:r>
      <w:r w:rsidRPr="00DA6B04">
        <w:rPr>
          <w:rFonts w:ascii="Times New Roman" w:hAnsi="Times New Roman" w:cs="Times New Roman"/>
          <w:color w:val="171616"/>
          <w:sz w:val="28"/>
          <w:szCs w:val="28"/>
        </w:rPr>
        <w:t xml:space="preserve"> N </w:t>
      </w:r>
      <w:r w:rsidR="00D11963" w:rsidRPr="00DA6B04">
        <w:rPr>
          <w:rFonts w:ascii="Times New Roman" w:hAnsi="Times New Roman" w:cs="Times New Roman"/>
          <w:color w:val="171616"/>
          <w:sz w:val="28"/>
          <w:szCs w:val="28"/>
        </w:rPr>
        <w:t>654</w:t>
      </w:r>
      <w:r w:rsidRPr="00DA6B04">
        <w:rPr>
          <w:rFonts w:ascii="Times New Roman" w:hAnsi="Times New Roman" w:cs="Times New Roman"/>
          <w:color w:val="171616"/>
          <w:sz w:val="28"/>
          <w:szCs w:val="28"/>
        </w:rPr>
        <w:t>).</w:t>
      </w:r>
    </w:p>
    <w:p w:rsidR="00FC2655" w:rsidRPr="00DA6B04" w:rsidRDefault="00FC2655" w:rsidP="00E20A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,Bold" w:hAnsi="Times New Roman,Bold" w:cs="Times New Roman,Bold"/>
          <w:b/>
          <w:bCs/>
          <w:color w:val="171616"/>
          <w:sz w:val="28"/>
          <w:szCs w:val="28"/>
        </w:rPr>
      </w:pPr>
    </w:p>
    <w:p w:rsidR="00FC2655" w:rsidRPr="00DA6B04" w:rsidRDefault="00FC2655" w:rsidP="00E20A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71616"/>
          <w:sz w:val="28"/>
          <w:szCs w:val="28"/>
        </w:rPr>
      </w:pPr>
      <w:r w:rsidRPr="00DA6B04">
        <w:rPr>
          <w:rFonts w:ascii="Times New Roman,Bold" w:hAnsi="Times New Roman,Bold" w:cs="Times New Roman,Bold"/>
          <w:b/>
          <w:bCs/>
          <w:color w:val="171616"/>
          <w:sz w:val="28"/>
          <w:szCs w:val="28"/>
        </w:rPr>
        <w:t xml:space="preserve">Шаг 1. </w:t>
      </w:r>
      <w:r w:rsidRPr="00DA6B04">
        <w:rPr>
          <w:rFonts w:ascii="Times New Roman" w:hAnsi="Times New Roman" w:cs="Times New Roman"/>
          <w:color w:val="171616"/>
          <w:sz w:val="28"/>
          <w:szCs w:val="28"/>
        </w:rPr>
        <w:t xml:space="preserve">Немедленно </w:t>
      </w:r>
      <w:r w:rsidRPr="00DA6B04">
        <w:rPr>
          <w:rFonts w:ascii="Times New Roman" w:hAnsi="Times New Roman" w:cs="Times New Roman"/>
          <w:b/>
          <w:i/>
          <w:color w:val="171616"/>
          <w:sz w:val="28"/>
          <w:szCs w:val="28"/>
        </w:rPr>
        <w:t>освободить потерпевшего</w:t>
      </w:r>
      <w:r w:rsidRPr="00DA6B04">
        <w:rPr>
          <w:rFonts w:ascii="Times New Roman" w:hAnsi="Times New Roman" w:cs="Times New Roman"/>
          <w:color w:val="171616"/>
          <w:sz w:val="28"/>
          <w:szCs w:val="28"/>
        </w:rPr>
        <w:t xml:space="preserve"> от воздействия</w:t>
      </w:r>
      <w:r w:rsidR="00D11963" w:rsidRPr="00DA6B04">
        <w:rPr>
          <w:rFonts w:ascii="Times New Roman" w:hAnsi="Times New Roman" w:cs="Times New Roman"/>
          <w:color w:val="171616"/>
          <w:sz w:val="28"/>
          <w:szCs w:val="28"/>
        </w:rPr>
        <w:t xml:space="preserve"> </w:t>
      </w:r>
      <w:r w:rsidRPr="00DA6B04">
        <w:rPr>
          <w:rFonts w:ascii="Times New Roman" w:hAnsi="Times New Roman" w:cs="Times New Roman"/>
          <w:color w:val="171616"/>
          <w:sz w:val="28"/>
          <w:szCs w:val="28"/>
        </w:rPr>
        <w:t xml:space="preserve">травмирующих факторов. </w:t>
      </w:r>
      <w:r w:rsidRPr="00DA6B04">
        <w:rPr>
          <w:rFonts w:ascii="Times New Roman" w:hAnsi="Times New Roman" w:cs="Times New Roman"/>
          <w:b/>
          <w:i/>
          <w:color w:val="171616"/>
          <w:sz w:val="28"/>
          <w:szCs w:val="28"/>
        </w:rPr>
        <w:t>Оказать потерпевшему первую помощь</w:t>
      </w:r>
      <w:r w:rsidRPr="00DA6B04">
        <w:rPr>
          <w:rFonts w:ascii="Times New Roman" w:hAnsi="Times New Roman" w:cs="Times New Roman"/>
          <w:color w:val="171616"/>
          <w:sz w:val="28"/>
          <w:szCs w:val="28"/>
        </w:rPr>
        <w:t xml:space="preserve"> и </w:t>
      </w:r>
      <w:r w:rsidRPr="00DA6B04">
        <w:rPr>
          <w:rFonts w:ascii="Times New Roman" w:hAnsi="Times New Roman" w:cs="Times New Roman"/>
          <w:b/>
          <w:i/>
          <w:color w:val="171616"/>
          <w:sz w:val="28"/>
          <w:szCs w:val="28"/>
        </w:rPr>
        <w:t>доставить</w:t>
      </w:r>
      <w:r w:rsidR="00D11963" w:rsidRPr="00DA6B04">
        <w:rPr>
          <w:rFonts w:ascii="Times New Roman" w:hAnsi="Times New Roman" w:cs="Times New Roman"/>
          <w:b/>
          <w:i/>
          <w:color w:val="171616"/>
          <w:sz w:val="28"/>
          <w:szCs w:val="28"/>
        </w:rPr>
        <w:t xml:space="preserve"> </w:t>
      </w:r>
      <w:r w:rsidRPr="00DA6B04">
        <w:rPr>
          <w:rFonts w:ascii="Times New Roman" w:hAnsi="Times New Roman" w:cs="Times New Roman"/>
          <w:b/>
          <w:i/>
          <w:color w:val="171616"/>
          <w:sz w:val="28"/>
          <w:szCs w:val="28"/>
        </w:rPr>
        <w:t>его в организацию здравоохранения</w:t>
      </w:r>
      <w:r w:rsidRPr="00DA6B04">
        <w:rPr>
          <w:rFonts w:ascii="Times New Roman" w:hAnsi="Times New Roman" w:cs="Times New Roman"/>
          <w:color w:val="171616"/>
          <w:sz w:val="28"/>
          <w:szCs w:val="28"/>
        </w:rPr>
        <w:t xml:space="preserve"> (самостоятельно либо вызвав на место</w:t>
      </w:r>
      <w:r w:rsidR="00D11963" w:rsidRPr="00DA6B04">
        <w:rPr>
          <w:rFonts w:ascii="Times New Roman" w:hAnsi="Times New Roman" w:cs="Times New Roman"/>
          <w:color w:val="171616"/>
          <w:sz w:val="28"/>
          <w:szCs w:val="28"/>
        </w:rPr>
        <w:t xml:space="preserve"> </w:t>
      </w:r>
      <w:r w:rsidRPr="00DA6B04">
        <w:rPr>
          <w:rFonts w:ascii="Times New Roman" w:hAnsi="Times New Roman" w:cs="Times New Roman"/>
          <w:color w:val="171616"/>
          <w:sz w:val="28"/>
          <w:szCs w:val="28"/>
        </w:rPr>
        <w:t>происшествия скорую помощь).</w:t>
      </w:r>
    </w:p>
    <w:p w:rsidR="00FC2655" w:rsidRPr="00DA6B04" w:rsidRDefault="00FC2655" w:rsidP="00101A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171616"/>
          <w:sz w:val="28"/>
          <w:szCs w:val="28"/>
        </w:rPr>
      </w:pPr>
      <w:r w:rsidRPr="00DA6B04">
        <w:rPr>
          <w:rFonts w:ascii="Times New Roman" w:hAnsi="Times New Roman" w:cs="Times New Roman"/>
          <w:color w:val="171616"/>
          <w:sz w:val="28"/>
          <w:szCs w:val="28"/>
        </w:rPr>
        <w:t>Оказание медицинской помощи, определение тяжести нарушения</w:t>
      </w:r>
      <w:r w:rsidR="00D11963" w:rsidRPr="00DA6B04">
        <w:rPr>
          <w:rFonts w:ascii="Times New Roman" w:hAnsi="Times New Roman" w:cs="Times New Roman"/>
          <w:color w:val="171616"/>
          <w:sz w:val="28"/>
          <w:szCs w:val="28"/>
        </w:rPr>
        <w:t xml:space="preserve"> </w:t>
      </w:r>
      <w:r w:rsidRPr="00DA6B04">
        <w:rPr>
          <w:rFonts w:ascii="Times New Roman" w:hAnsi="Times New Roman" w:cs="Times New Roman"/>
          <w:color w:val="171616"/>
          <w:sz w:val="28"/>
          <w:szCs w:val="28"/>
        </w:rPr>
        <w:t>здоровья, полученного в результате несчастного случая, установление</w:t>
      </w:r>
      <w:r w:rsidR="00D11963" w:rsidRPr="00DA6B04">
        <w:rPr>
          <w:rFonts w:ascii="Times New Roman" w:hAnsi="Times New Roman" w:cs="Times New Roman"/>
          <w:color w:val="171616"/>
          <w:sz w:val="28"/>
          <w:szCs w:val="28"/>
        </w:rPr>
        <w:t xml:space="preserve"> </w:t>
      </w:r>
      <w:r w:rsidRPr="00DA6B04">
        <w:rPr>
          <w:rFonts w:ascii="Times New Roman" w:hAnsi="Times New Roman" w:cs="Times New Roman"/>
          <w:color w:val="171616"/>
          <w:sz w:val="28"/>
          <w:szCs w:val="28"/>
        </w:rPr>
        <w:t>медицинской причины нарушения здоровья или смерти потерпевшего</w:t>
      </w:r>
      <w:r w:rsidR="00D11963" w:rsidRPr="00DA6B04">
        <w:rPr>
          <w:rFonts w:ascii="Times New Roman" w:hAnsi="Times New Roman" w:cs="Times New Roman"/>
          <w:color w:val="171616"/>
          <w:sz w:val="28"/>
          <w:szCs w:val="28"/>
        </w:rPr>
        <w:t xml:space="preserve"> </w:t>
      </w:r>
      <w:r w:rsidRPr="00DA6B04">
        <w:rPr>
          <w:rFonts w:ascii="Times New Roman" w:hAnsi="Times New Roman" w:cs="Times New Roman"/>
          <w:b/>
          <w:i/>
          <w:color w:val="171616"/>
          <w:sz w:val="28"/>
          <w:szCs w:val="28"/>
        </w:rPr>
        <w:t>относится к компетенции организации здравоохранения.</w:t>
      </w:r>
    </w:p>
    <w:p w:rsidR="00FC2655" w:rsidRPr="00DA6B04" w:rsidRDefault="00FC2655" w:rsidP="00E20A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71616"/>
          <w:sz w:val="28"/>
          <w:szCs w:val="28"/>
        </w:rPr>
      </w:pPr>
      <w:r w:rsidRPr="00DA6B04">
        <w:rPr>
          <w:rFonts w:ascii="Times New Roman,Bold" w:hAnsi="Times New Roman,Bold" w:cs="Times New Roman,Bold"/>
          <w:b/>
          <w:bCs/>
          <w:color w:val="171616"/>
          <w:sz w:val="28"/>
          <w:szCs w:val="28"/>
        </w:rPr>
        <w:t>Шаг 2.</w:t>
      </w:r>
      <w:r w:rsidR="00AF6ADD" w:rsidRPr="00DA6B04">
        <w:rPr>
          <w:rFonts w:ascii="Times New Roman,Bold" w:hAnsi="Times New Roman,Bold" w:cs="Times New Roman,Bold"/>
          <w:b/>
          <w:bCs/>
          <w:color w:val="171616"/>
          <w:sz w:val="28"/>
          <w:szCs w:val="28"/>
        </w:rPr>
        <w:t xml:space="preserve"> </w:t>
      </w:r>
      <w:r w:rsidRPr="00DA6B04">
        <w:rPr>
          <w:rFonts w:ascii="Times New Roman" w:hAnsi="Times New Roman" w:cs="Times New Roman"/>
          <w:color w:val="171616"/>
          <w:sz w:val="28"/>
          <w:szCs w:val="28"/>
        </w:rPr>
        <w:t>Принять меры по устранению причин несчастного случая,</w:t>
      </w:r>
      <w:r w:rsidR="00D11963" w:rsidRPr="00DA6B04">
        <w:rPr>
          <w:rFonts w:ascii="Times New Roman" w:hAnsi="Times New Roman" w:cs="Times New Roman"/>
          <w:color w:val="171616"/>
          <w:sz w:val="28"/>
          <w:szCs w:val="28"/>
        </w:rPr>
        <w:t xml:space="preserve"> </w:t>
      </w:r>
      <w:r w:rsidRPr="00DA6B04">
        <w:rPr>
          <w:rFonts w:ascii="Times New Roman" w:hAnsi="Times New Roman" w:cs="Times New Roman"/>
          <w:color w:val="171616"/>
          <w:sz w:val="28"/>
          <w:szCs w:val="28"/>
        </w:rPr>
        <w:t>предотвращению распространения аварийной ситуации, исключить воздействие</w:t>
      </w:r>
      <w:r w:rsidR="00D11963" w:rsidRPr="00DA6B04">
        <w:rPr>
          <w:rFonts w:ascii="Times New Roman" w:hAnsi="Times New Roman" w:cs="Times New Roman"/>
          <w:color w:val="171616"/>
          <w:sz w:val="28"/>
          <w:szCs w:val="28"/>
        </w:rPr>
        <w:t xml:space="preserve"> </w:t>
      </w:r>
      <w:r w:rsidRPr="00DA6B04">
        <w:rPr>
          <w:rFonts w:ascii="Times New Roman" w:hAnsi="Times New Roman" w:cs="Times New Roman"/>
          <w:color w:val="171616"/>
          <w:sz w:val="28"/>
          <w:szCs w:val="28"/>
        </w:rPr>
        <w:t>травмирующих факторов на других лиц.</w:t>
      </w:r>
    </w:p>
    <w:p w:rsidR="00FC2655" w:rsidRPr="00DA6B04" w:rsidRDefault="00FC2655" w:rsidP="00E20A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71616"/>
          <w:sz w:val="28"/>
          <w:szCs w:val="28"/>
        </w:rPr>
      </w:pPr>
      <w:r w:rsidRPr="00DA6B04">
        <w:rPr>
          <w:rFonts w:ascii="Times New Roman,Bold" w:hAnsi="Times New Roman,Bold" w:cs="Times New Roman,Bold"/>
          <w:b/>
          <w:bCs/>
          <w:color w:val="171616"/>
          <w:sz w:val="28"/>
          <w:szCs w:val="28"/>
        </w:rPr>
        <w:t>Шаг 3</w:t>
      </w:r>
      <w:r w:rsidRPr="00DA6B04">
        <w:rPr>
          <w:rFonts w:ascii="Times New Roman" w:hAnsi="Times New Roman" w:cs="Times New Roman"/>
          <w:color w:val="171616"/>
          <w:sz w:val="28"/>
          <w:szCs w:val="28"/>
        </w:rPr>
        <w:t xml:space="preserve">. </w:t>
      </w:r>
      <w:r w:rsidRPr="00DA6B04">
        <w:rPr>
          <w:rFonts w:ascii="Times New Roman" w:hAnsi="Times New Roman" w:cs="Times New Roman"/>
          <w:b/>
          <w:i/>
          <w:color w:val="171616"/>
          <w:sz w:val="28"/>
          <w:szCs w:val="28"/>
        </w:rPr>
        <w:t>Предпринять действия по сохранению</w:t>
      </w:r>
      <w:r w:rsidRPr="00DA6B04">
        <w:rPr>
          <w:rFonts w:ascii="Times New Roman" w:hAnsi="Times New Roman" w:cs="Times New Roman"/>
          <w:color w:val="171616"/>
          <w:sz w:val="28"/>
          <w:szCs w:val="28"/>
        </w:rPr>
        <w:t>, до начала расследования,</w:t>
      </w:r>
      <w:r w:rsidR="00AF6ADD" w:rsidRPr="00DA6B04">
        <w:rPr>
          <w:rFonts w:ascii="Times New Roman" w:hAnsi="Times New Roman" w:cs="Times New Roman"/>
          <w:color w:val="171616"/>
          <w:sz w:val="28"/>
          <w:szCs w:val="28"/>
        </w:rPr>
        <w:t xml:space="preserve"> </w:t>
      </w:r>
      <w:r w:rsidRPr="00DA6B04">
        <w:rPr>
          <w:rFonts w:ascii="Times New Roman" w:hAnsi="Times New Roman" w:cs="Times New Roman"/>
          <w:color w:val="171616"/>
          <w:sz w:val="28"/>
          <w:szCs w:val="28"/>
        </w:rPr>
        <w:t>существовавшей на момент происшествия обстановки, если отсутствует угроза</w:t>
      </w:r>
      <w:r w:rsidR="00D11963" w:rsidRPr="00DA6B04">
        <w:rPr>
          <w:rFonts w:ascii="Times New Roman" w:hAnsi="Times New Roman" w:cs="Times New Roman"/>
          <w:color w:val="171616"/>
          <w:sz w:val="28"/>
          <w:szCs w:val="28"/>
        </w:rPr>
        <w:t xml:space="preserve"> </w:t>
      </w:r>
      <w:r w:rsidRPr="00DA6B04">
        <w:rPr>
          <w:rFonts w:ascii="Times New Roman" w:hAnsi="Times New Roman" w:cs="Times New Roman"/>
          <w:color w:val="171616"/>
          <w:sz w:val="28"/>
          <w:szCs w:val="28"/>
        </w:rPr>
        <w:t>для жизни и здоровья других лиц. Это не всегда возможно, поэтому</w:t>
      </w:r>
      <w:r w:rsidR="00AF6ADD" w:rsidRPr="00DA6B04">
        <w:rPr>
          <w:rFonts w:ascii="Times New Roman" w:hAnsi="Times New Roman" w:cs="Times New Roman"/>
          <w:color w:val="171616"/>
          <w:sz w:val="28"/>
          <w:szCs w:val="28"/>
        </w:rPr>
        <w:t xml:space="preserve"> </w:t>
      </w:r>
      <w:r w:rsidRPr="00DA6B04">
        <w:rPr>
          <w:rFonts w:ascii="Times New Roman" w:hAnsi="Times New Roman" w:cs="Times New Roman"/>
          <w:color w:val="171616"/>
          <w:sz w:val="28"/>
          <w:szCs w:val="28"/>
        </w:rPr>
        <w:t>допускается зафиксировать ее путем составления протокола осмотра и схемы</w:t>
      </w:r>
      <w:r w:rsidR="00D11963" w:rsidRPr="00DA6B04">
        <w:rPr>
          <w:rFonts w:ascii="Times New Roman" w:hAnsi="Times New Roman" w:cs="Times New Roman"/>
          <w:color w:val="171616"/>
          <w:sz w:val="28"/>
          <w:szCs w:val="28"/>
        </w:rPr>
        <w:t xml:space="preserve"> </w:t>
      </w:r>
      <w:r w:rsidRPr="00DA6B04">
        <w:rPr>
          <w:rFonts w:ascii="Times New Roman" w:hAnsi="Times New Roman" w:cs="Times New Roman"/>
          <w:color w:val="171616"/>
          <w:sz w:val="28"/>
          <w:szCs w:val="28"/>
        </w:rPr>
        <w:t>места происшествия, фотографирования, видеосъемки или иным способом с</w:t>
      </w:r>
      <w:r w:rsidR="00D11963" w:rsidRPr="00DA6B04">
        <w:rPr>
          <w:rFonts w:ascii="Times New Roman" w:hAnsi="Times New Roman" w:cs="Times New Roman"/>
          <w:color w:val="171616"/>
          <w:sz w:val="28"/>
          <w:szCs w:val="28"/>
        </w:rPr>
        <w:t xml:space="preserve"> </w:t>
      </w:r>
      <w:r w:rsidRPr="00DA6B04">
        <w:rPr>
          <w:rFonts w:ascii="Times New Roman" w:hAnsi="Times New Roman" w:cs="Times New Roman"/>
          <w:color w:val="171616"/>
          <w:sz w:val="28"/>
          <w:szCs w:val="28"/>
        </w:rPr>
        <w:t>указанием точного расположения потерпевшего, оборудования, механизмов.</w:t>
      </w:r>
    </w:p>
    <w:p w:rsidR="00FC2655" w:rsidRPr="00DA6B04" w:rsidRDefault="00FC2655" w:rsidP="00E20A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71616"/>
          <w:sz w:val="28"/>
          <w:szCs w:val="28"/>
        </w:rPr>
      </w:pPr>
      <w:r w:rsidRPr="00DA6B04">
        <w:rPr>
          <w:rFonts w:ascii="Times New Roman,Bold" w:hAnsi="Times New Roman,Bold" w:cs="Times New Roman,Bold"/>
          <w:b/>
          <w:bCs/>
          <w:color w:val="171616"/>
          <w:sz w:val="28"/>
          <w:szCs w:val="28"/>
        </w:rPr>
        <w:t>Шаг 4.</w:t>
      </w:r>
      <w:r w:rsidR="00AF6ADD" w:rsidRPr="00DA6B04">
        <w:rPr>
          <w:rFonts w:ascii="Times New Roman,Bold" w:hAnsi="Times New Roman,Bold" w:cs="Times New Roman,Bold"/>
          <w:b/>
          <w:bCs/>
          <w:color w:val="171616"/>
          <w:sz w:val="28"/>
          <w:szCs w:val="28"/>
        </w:rPr>
        <w:t xml:space="preserve"> </w:t>
      </w:r>
      <w:r w:rsidRPr="00DA6B04">
        <w:rPr>
          <w:rFonts w:ascii="Times New Roman" w:hAnsi="Times New Roman" w:cs="Times New Roman"/>
          <w:b/>
          <w:i/>
          <w:color w:val="171616"/>
          <w:sz w:val="28"/>
          <w:szCs w:val="28"/>
        </w:rPr>
        <w:t>Сообщить о несчастном случае</w:t>
      </w:r>
      <w:r w:rsidRPr="00DA6B04">
        <w:rPr>
          <w:rFonts w:ascii="Times New Roman" w:hAnsi="Times New Roman" w:cs="Times New Roman"/>
          <w:color w:val="171616"/>
          <w:sz w:val="28"/>
          <w:szCs w:val="28"/>
        </w:rPr>
        <w:t>. Потерпевший (по возможности)</w:t>
      </w:r>
      <w:r w:rsidR="00AF6ADD" w:rsidRPr="00DA6B04">
        <w:rPr>
          <w:rFonts w:ascii="Times New Roman" w:hAnsi="Times New Roman" w:cs="Times New Roman"/>
          <w:color w:val="171616"/>
          <w:sz w:val="28"/>
          <w:szCs w:val="28"/>
        </w:rPr>
        <w:t xml:space="preserve"> </w:t>
      </w:r>
      <w:r w:rsidRPr="00DA6B04">
        <w:rPr>
          <w:rFonts w:ascii="Times New Roman" w:hAnsi="Times New Roman" w:cs="Times New Roman"/>
          <w:color w:val="171616"/>
          <w:sz w:val="28"/>
          <w:szCs w:val="28"/>
        </w:rPr>
        <w:t>или другие работники предприятия немедленно сообщают о каждом</w:t>
      </w:r>
      <w:r w:rsidR="00D11963" w:rsidRPr="00DA6B04">
        <w:rPr>
          <w:rFonts w:ascii="Times New Roman" w:hAnsi="Times New Roman" w:cs="Times New Roman"/>
          <w:color w:val="171616"/>
          <w:sz w:val="28"/>
          <w:szCs w:val="28"/>
        </w:rPr>
        <w:t xml:space="preserve"> </w:t>
      </w:r>
      <w:r w:rsidRPr="00DA6B04">
        <w:rPr>
          <w:rFonts w:ascii="Times New Roman" w:hAnsi="Times New Roman" w:cs="Times New Roman"/>
          <w:color w:val="171616"/>
          <w:sz w:val="28"/>
          <w:szCs w:val="28"/>
        </w:rPr>
        <w:t xml:space="preserve">несчастном случае </w:t>
      </w:r>
      <w:r w:rsidRPr="00DA6B04">
        <w:rPr>
          <w:rFonts w:ascii="Times New Roman" w:hAnsi="Times New Roman" w:cs="Times New Roman"/>
          <w:b/>
          <w:i/>
          <w:color w:val="171616"/>
          <w:sz w:val="28"/>
          <w:szCs w:val="28"/>
        </w:rPr>
        <w:t>должностному лицу</w:t>
      </w:r>
      <w:r w:rsidRPr="00DA6B04">
        <w:rPr>
          <w:rFonts w:ascii="Times New Roman" w:hAnsi="Times New Roman" w:cs="Times New Roman"/>
          <w:color w:val="171616"/>
          <w:sz w:val="28"/>
          <w:szCs w:val="28"/>
        </w:rPr>
        <w:t>, непосредственно отвечающему за</w:t>
      </w:r>
      <w:r w:rsidR="00F6296E" w:rsidRPr="00DA6B04">
        <w:rPr>
          <w:rFonts w:ascii="Times New Roman" w:hAnsi="Times New Roman" w:cs="Times New Roman"/>
          <w:color w:val="171616"/>
          <w:sz w:val="28"/>
          <w:szCs w:val="28"/>
        </w:rPr>
        <w:t xml:space="preserve"> </w:t>
      </w:r>
      <w:r w:rsidRPr="00DA6B04">
        <w:rPr>
          <w:rFonts w:ascii="Times New Roman" w:hAnsi="Times New Roman" w:cs="Times New Roman"/>
          <w:color w:val="171616"/>
          <w:sz w:val="28"/>
          <w:szCs w:val="28"/>
        </w:rPr>
        <w:t>охрану труда (мастер, начальник цеха, прораб, инженер и т.д.).</w:t>
      </w:r>
      <w:r w:rsidR="00D11963" w:rsidRPr="00DA6B04">
        <w:rPr>
          <w:rFonts w:ascii="Times New Roman" w:hAnsi="Times New Roman" w:cs="Times New Roman"/>
          <w:color w:val="171616"/>
          <w:sz w:val="28"/>
          <w:szCs w:val="28"/>
        </w:rPr>
        <w:t xml:space="preserve"> </w:t>
      </w:r>
    </w:p>
    <w:p w:rsidR="00736344" w:rsidRPr="00DA6B04" w:rsidRDefault="00736344" w:rsidP="00736344">
      <w:pPr>
        <w:pStyle w:val="point"/>
        <w:rPr>
          <w:sz w:val="28"/>
          <w:szCs w:val="28"/>
        </w:rPr>
      </w:pPr>
      <w:r w:rsidRPr="00DA6B04">
        <w:rPr>
          <w:sz w:val="28"/>
          <w:szCs w:val="28"/>
        </w:rPr>
        <w:t> Организация, страхователь при получении сообщения о несчастном случае, подпадающем под действие настоящих Правил:</w:t>
      </w:r>
    </w:p>
    <w:p w:rsidR="00736344" w:rsidRPr="00DA6B04" w:rsidRDefault="00736344" w:rsidP="00736344">
      <w:pPr>
        <w:pStyle w:val="newncpi"/>
        <w:rPr>
          <w:sz w:val="28"/>
          <w:szCs w:val="28"/>
        </w:rPr>
      </w:pPr>
      <w:proofErr w:type="gramStart"/>
      <w:r w:rsidRPr="00DA6B04">
        <w:rPr>
          <w:b/>
          <w:sz w:val="28"/>
          <w:szCs w:val="28"/>
        </w:rPr>
        <w:t>не позднее рабочего дня, следующего за днем происшествия</w:t>
      </w:r>
      <w:r w:rsidRPr="00DA6B04">
        <w:rPr>
          <w:sz w:val="28"/>
          <w:szCs w:val="28"/>
        </w:rPr>
        <w:t xml:space="preserve"> несчастного случая, сообщает о несчастном случае страхователю потерпевшего (при несчастном случае, произошедшем с работающим у другого страхователя), родственникам потерпевшего, профсоюзу (иному представительному органу работников);</w:t>
      </w:r>
      <w:proofErr w:type="gramEnd"/>
    </w:p>
    <w:p w:rsidR="00736344" w:rsidRPr="00DA6B04" w:rsidRDefault="00736344" w:rsidP="00736344">
      <w:pPr>
        <w:pStyle w:val="newncpi"/>
        <w:rPr>
          <w:sz w:val="28"/>
          <w:szCs w:val="28"/>
        </w:rPr>
      </w:pPr>
      <w:r w:rsidRPr="00DA6B04">
        <w:rPr>
          <w:b/>
          <w:sz w:val="28"/>
          <w:szCs w:val="28"/>
        </w:rPr>
        <w:t>не позднее рабочего дня, следующего за днем происшествия</w:t>
      </w:r>
      <w:r w:rsidRPr="00DA6B04">
        <w:rPr>
          <w:sz w:val="28"/>
          <w:szCs w:val="28"/>
        </w:rPr>
        <w:t xml:space="preserve"> несчастного случая, направляет в организацию здравоохранения запрос о тяжести производственной травмы потерпевшего;</w:t>
      </w:r>
    </w:p>
    <w:p w:rsidR="00736344" w:rsidRPr="00DA6B04" w:rsidRDefault="00736344" w:rsidP="00736344">
      <w:pPr>
        <w:pStyle w:val="newncpi"/>
        <w:rPr>
          <w:sz w:val="28"/>
          <w:szCs w:val="28"/>
        </w:rPr>
      </w:pPr>
      <w:r w:rsidRPr="00DA6B04">
        <w:rPr>
          <w:b/>
          <w:sz w:val="28"/>
          <w:szCs w:val="28"/>
        </w:rPr>
        <w:t>сообщает о несчастном случае страховщику в течение одного рабочего дня после получения заключения о тяжести производственной травмы потерпевшего с направлением копии заключения о тяжести производственной травмы</w:t>
      </w:r>
      <w:r w:rsidRPr="00DA6B04">
        <w:rPr>
          <w:sz w:val="28"/>
          <w:szCs w:val="28"/>
        </w:rPr>
        <w:t xml:space="preserve"> </w:t>
      </w:r>
    </w:p>
    <w:p w:rsidR="00FC2655" w:rsidRPr="00DA6B04" w:rsidRDefault="00FC2655" w:rsidP="00F629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171616"/>
          <w:sz w:val="28"/>
          <w:szCs w:val="28"/>
        </w:rPr>
      </w:pPr>
      <w:r w:rsidRPr="00DA6B04">
        <w:rPr>
          <w:rFonts w:ascii="Times New Roman" w:hAnsi="Times New Roman" w:cs="Times New Roman"/>
          <w:b/>
          <w:i/>
          <w:color w:val="171616"/>
          <w:sz w:val="28"/>
          <w:szCs w:val="28"/>
        </w:rPr>
        <w:t>О групповом несчастном случае</w:t>
      </w:r>
      <w:r w:rsidRPr="00DA6B04">
        <w:rPr>
          <w:rFonts w:ascii="Times New Roman" w:hAnsi="Times New Roman" w:cs="Times New Roman"/>
          <w:color w:val="171616"/>
          <w:sz w:val="28"/>
          <w:szCs w:val="28"/>
        </w:rPr>
        <w:t xml:space="preserve"> (когда пострадали два человека и более)</w:t>
      </w:r>
      <w:proofErr w:type="gramStart"/>
      <w:r w:rsidRPr="00DA6B04">
        <w:rPr>
          <w:rFonts w:ascii="Times New Roman" w:hAnsi="Times New Roman" w:cs="Times New Roman"/>
          <w:color w:val="171616"/>
          <w:sz w:val="28"/>
          <w:szCs w:val="28"/>
        </w:rPr>
        <w:t>,н</w:t>
      </w:r>
      <w:proofErr w:type="gramEnd"/>
      <w:r w:rsidRPr="00DA6B04">
        <w:rPr>
          <w:rFonts w:ascii="Times New Roman" w:hAnsi="Times New Roman" w:cs="Times New Roman"/>
          <w:color w:val="171616"/>
          <w:sz w:val="28"/>
          <w:szCs w:val="28"/>
        </w:rPr>
        <w:t>есчастном случае со смертельным исходом, несчастном случае с тяжелым</w:t>
      </w:r>
      <w:r w:rsidR="00F6296E" w:rsidRPr="00DA6B04">
        <w:rPr>
          <w:rFonts w:ascii="Times New Roman" w:hAnsi="Times New Roman" w:cs="Times New Roman"/>
          <w:color w:val="171616"/>
          <w:sz w:val="28"/>
          <w:szCs w:val="28"/>
        </w:rPr>
        <w:t xml:space="preserve"> </w:t>
      </w:r>
      <w:r w:rsidRPr="00DA6B04">
        <w:rPr>
          <w:rFonts w:ascii="Times New Roman" w:hAnsi="Times New Roman" w:cs="Times New Roman"/>
          <w:color w:val="171616"/>
          <w:sz w:val="28"/>
          <w:szCs w:val="28"/>
        </w:rPr>
        <w:t>исходом (относящимся к таковым по явным признакам либо согласно</w:t>
      </w:r>
      <w:r w:rsidR="00F6296E" w:rsidRPr="00DA6B04">
        <w:rPr>
          <w:rFonts w:ascii="Times New Roman" w:hAnsi="Times New Roman" w:cs="Times New Roman"/>
          <w:color w:val="171616"/>
          <w:sz w:val="28"/>
          <w:szCs w:val="28"/>
        </w:rPr>
        <w:t xml:space="preserve"> </w:t>
      </w:r>
      <w:r w:rsidRPr="00DA6B04">
        <w:rPr>
          <w:rFonts w:ascii="Times New Roman" w:hAnsi="Times New Roman" w:cs="Times New Roman"/>
          <w:color w:val="171616"/>
          <w:sz w:val="28"/>
          <w:szCs w:val="28"/>
        </w:rPr>
        <w:t>заключению организации здравоохранения о тяжести травмы потерпевшего)</w:t>
      </w:r>
      <w:r w:rsidR="00F6296E" w:rsidRPr="00DA6B04">
        <w:rPr>
          <w:rFonts w:ascii="Times New Roman" w:hAnsi="Times New Roman" w:cs="Times New Roman"/>
          <w:color w:val="171616"/>
          <w:sz w:val="28"/>
          <w:szCs w:val="28"/>
        </w:rPr>
        <w:t xml:space="preserve"> </w:t>
      </w:r>
      <w:r w:rsidRPr="00DA6B04">
        <w:rPr>
          <w:rFonts w:ascii="Times New Roman" w:hAnsi="Times New Roman" w:cs="Times New Roman"/>
          <w:color w:val="171616"/>
          <w:sz w:val="28"/>
          <w:szCs w:val="28"/>
        </w:rPr>
        <w:t>руководитель предприятия дополнительно немедленно сообщает (п. 41Правил):</w:t>
      </w:r>
    </w:p>
    <w:p w:rsidR="00FC2655" w:rsidRPr="00DA6B04" w:rsidRDefault="00FC2655" w:rsidP="00F629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171616"/>
          <w:sz w:val="28"/>
          <w:szCs w:val="28"/>
        </w:rPr>
      </w:pPr>
      <w:r w:rsidRPr="00DA6B04">
        <w:rPr>
          <w:rFonts w:ascii="Symbol" w:hAnsi="Symbol" w:cs="Symbol"/>
          <w:color w:val="171616"/>
          <w:sz w:val="28"/>
          <w:szCs w:val="28"/>
        </w:rPr>
        <w:lastRenderedPageBreak/>
        <w:t></w:t>
      </w:r>
      <w:r w:rsidRPr="00DA6B04">
        <w:rPr>
          <w:rFonts w:ascii="Symbol" w:hAnsi="Symbol" w:cs="Symbol"/>
          <w:color w:val="171616"/>
          <w:sz w:val="28"/>
          <w:szCs w:val="28"/>
        </w:rPr>
        <w:t></w:t>
      </w:r>
      <w:r w:rsidRPr="00DA6B04">
        <w:rPr>
          <w:rFonts w:ascii="Times New Roman" w:hAnsi="Times New Roman" w:cs="Times New Roman"/>
          <w:color w:val="171616"/>
          <w:sz w:val="28"/>
          <w:szCs w:val="28"/>
        </w:rPr>
        <w:t>в территориальный отдел Следственного комитета по месту,</w:t>
      </w:r>
      <w:r w:rsidR="00F6296E" w:rsidRPr="00DA6B04">
        <w:rPr>
          <w:rFonts w:ascii="Times New Roman" w:hAnsi="Times New Roman" w:cs="Times New Roman"/>
          <w:color w:val="171616"/>
          <w:sz w:val="28"/>
          <w:szCs w:val="28"/>
        </w:rPr>
        <w:t xml:space="preserve"> </w:t>
      </w:r>
      <w:r w:rsidRPr="00DA6B04">
        <w:rPr>
          <w:rFonts w:ascii="Times New Roman" w:hAnsi="Times New Roman" w:cs="Times New Roman"/>
          <w:color w:val="171616"/>
          <w:sz w:val="28"/>
          <w:szCs w:val="28"/>
        </w:rPr>
        <w:t>где произошел несчастный случай;</w:t>
      </w:r>
    </w:p>
    <w:p w:rsidR="00FC2655" w:rsidRPr="00DA6B04" w:rsidRDefault="00FC2655" w:rsidP="00F629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171616"/>
          <w:sz w:val="28"/>
          <w:szCs w:val="28"/>
        </w:rPr>
      </w:pPr>
      <w:r w:rsidRPr="00DA6B04">
        <w:rPr>
          <w:rFonts w:ascii="Symbol" w:hAnsi="Symbol" w:cs="Symbol"/>
          <w:color w:val="171616"/>
          <w:sz w:val="28"/>
          <w:szCs w:val="28"/>
        </w:rPr>
        <w:t></w:t>
      </w:r>
      <w:r w:rsidRPr="00DA6B04">
        <w:rPr>
          <w:rFonts w:ascii="Symbol" w:hAnsi="Symbol" w:cs="Symbol"/>
          <w:color w:val="171616"/>
          <w:sz w:val="28"/>
          <w:szCs w:val="28"/>
        </w:rPr>
        <w:t></w:t>
      </w:r>
      <w:r w:rsidRPr="00DA6B04">
        <w:rPr>
          <w:rFonts w:ascii="Times New Roman" w:hAnsi="Times New Roman" w:cs="Times New Roman"/>
          <w:color w:val="171616"/>
          <w:sz w:val="28"/>
          <w:szCs w:val="28"/>
        </w:rPr>
        <w:t>в территориальное структурное подразделение Департамента</w:t>
      </w:r>
      <w:r w:rsidR="00F6296E" w:rsidRPr="00DA6B04">
        <w:rPr>
          <w:rFonts w:ascii="Times New Roman" w:hAnsi="Times New Roman" w:cs="Times New Roman"/>
          <w:color w:val="171616"/>
          <w:sz w:val="28"/>
          <w:szCs w:val="28"/>
        </w:rPr>
        <w:t xml:space="preserve"> </w:t>
      </w:r>
      <w:r w:rsidRPr="00DA6B04">
        <w:rPr>
          <w:rFonts w:ascii="Times New Roman" w:hAnsi="Times New Roman" w:cs="Times New Roman"/>
          <w:color w:val="171616"/>
          <w:sz w:val="28"/>
          <w:szCs w:val="28"/>
        </w:rPr>
        <w:t>государственной инспекции труда;</w:t>
      </w:r>
    </w:p>
    <w:p w:rsidR="00FC2655" w:rsidRPr="00DA6B04" w:rsidRDefault="00FC2655" w:rsidP="00F629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171616"/>
          <w:sz w:val="28"/>
          <w:szCs w:val="28"/>
        </w:rPr>
      </w:pPr>
      <w:r w:rsidRPr="00DA6B04">
        <w:rPr>
          <w:rFonts w:ascii="Symbol" w:hAnsi="Symbol" w:cs="Symbol"/>
          <w:color w:val="171616"/>
          <w:sz w:val="28"/>
          <w:szCs w:val="28"/>
        </w:rPr>
        <w:t></w:t>
      </w:r>
      <w:r w:rsidRPr="00DA6B04">
        <w:rPr>
          <w:rFonts w:ascii="Symbol" w:hAnsi="Symbol" w:cs="Symbol"/>
          <w:color w:val="171616"/>
          <w:sz w:val="28"/>
          <w:szCs w:val="28"/>
        </w:rPr>
        <w:t></w:t>
      </w:r>
      <w:r w:rsidRPr="00DA6B04">
        <w:rPr>
          <w:rFonts w:ascii="Times New Roman" w:hAnsi="Times New Roman" w:cs="Times New Roman"/>
          <w:color w:val="171616"/>
          <w:sz w:val="28"/>
          <w:szCs w:val="28"/>
        </w:rPr>
        <w:t>вышестоящую организацию, а при ее отсутствии - в местный</w:t>
      </w:r>
      <w:r w:rsidR="00F6296E" w:rsidRPr="00DA6B04">
        <w:rPr>
          <w:rFonts w:ascii="Times New Roman" w:hAnsi="Times New Roman" w:cs="Times New Roman"/>
          <w:color w:val="171616"/>
          <w:sz w:val="28"/>
          <w:szCs w:val="28"/>
        </w:rPr>
        <w:t xml:space="preserve"> </w:t>
      </w:r>
      <w:r w:rsidRPr="00DA6B04">
        <w:rPr>
          <w:rFonts w:ascii="Times New Roman" w:hAnsi="Times New Roman" w:cs="Times New Roman"/>
          <w:color w:val="171616"/>
          <w:sz w:val="28"/>
          <w:szCs w:val="28"/>
        </w:rPr>
        <w:t>исполнительный и распорядительный орган, в котором</w:t>
      </w:r>
      <w:r w:rsidR="00F6296E" w:rsidRPr="00DA6B04">
        <w:rPr>
          <w:rFonts w:ascii="Times New Roman" w:hAnsi="Times New Roman" w:cs="Times New Roman"/>
          <w:color w:val="171616"/>
          <w:sz w:val="28"/>
          <w:szCs w:val="28"/>
        </w:rPr>
        <w:t xml:space="preserve"> </w:t>
      </w:r>
      <w:r w:rsidRPr="00DA6B04">
        <w:rPr>
          <w:rFonts w:ascii="Times New Roman" w:hAnsi="Times New Roman" w:cs="Times New Roman"/>
          <w:color w:val="171616"/>
          <w:sz w:val="28"/>
          <w:szCs w:val="28"/>
        </w:rPr>
        <w:t>зарегистрировано предприятие;</w:t>
      </w:r>
    </w:p>
    <w:p w:rsidR="00FC2655" w:rsidRPr="00DA6B04" w:rsidRDefault="00FC2655" w:rsidP="00F629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171616"/>
          <w:sz w:val="28"/>
          <w:szCs w:val="28"/>
        </w:rPr>
      </w:pPr>
      <w:r w:rsidRPr="00DA6B04">
        <w:rPr>
          <w:rFonts w:ascii="Symbol" w:hAnsi="Symbol" w:cs="Symbol"/>
          <w:color w:val="171616"/>
          <w:sz w:val="28"/>
          <w:szCs w:val="28"/>
        </w:rPr>
        <w:t></w:t>
      </w:r>
      <w:r w:rsidRPr="00DA6B04">
        <w:rPr>
          <w:rFonts w:ascii="Symbol" w:hAnsi="Symbol" w:cs="Symbol"/>
          <w:color w:val="171616"/>
          <w:sz w:val="28"/>
          <w:szCs w:val="28"/>
        </w:rPr>
        <w:t></w:t>
      </w:r>
      <w:r w:rsidRPr="00DA6B04">
        <w:rPr>
          <w:rFonts w:ascii="Times New Roman" w:hAnsi="Times New Roman" w:cs="Times New Roman"/>
          <w:color w:val="171616"/>
          <w:sz w:val="28"/>
          <w:szCs w:val="28"/>
        </w:rPr>
        <w:t>территориальный уполномоченный орган надзора, если</w:t>
      </w:r>
      <w:r w:rsidR="00F6296E" w:rsidRPr="00DA6B04">
        <w:rPr>
          <w:rFonts w:ascii="Times New Roman" w:hAnsi="Times New Roman" w:cs="Times New Roman"/>
          <w:color w:val="171616"/>
          <w:sz w:val="28"/>
          <w:szCs w:val="28"/>
        </w:rPr>
        <w:t xml:space="preserve"> </w:t>
      </w:r>
      <w:r w:rsidRPr="00DA6B04">
        <w:rPr>
          <w:rFonts w:ascii="Times New Roman" w:hAnsi="Times New Roman" w:cs="Times New Roman"/>
          <w:color w:val="171616"/>
          <w:sz w:val="28"/>
          <w:szCs w:val="28"/>
        </w:rPr>
        <w:t>несчастный случай произошел на поднадзорном ему объекте;</w:t>
      </w:r>
    </w:p>
    <w:p w:rsidR="00FC2655" w:rsidRPr="00DA6B04" w:rsidRDefault="00FC2655" w:rsidP="00F629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171616"/>
          <w:sz w:val="28"/>
          <w:szCs w:val="28"/>
        </w:rPr>
      </w:pPr>
      <w:r w:rsidRPr="00DA6B04">
        <w:rPr>
          <w:rFonts w:ascii="Symbol" w:hAnsi="Symbol" w:cs="Symbol"/>
          <w:color w:val="171616"/>
          <w:sz w:val="28"/>
          <w:szCs w:val="28"/>
        </w:rPr>
        <w:t></w:t>
      </w:r>
      <w:r w:rsidRPr="00DA6B04">
        <w:rPr>
          <w:rFonts w:ascii="Symbol" w:hAnsi="Symbol" w:cs="Symbol"/>
          <w:color w:val="171616"/>
          <w:sz w:val="28"/>
          <w:szCs w:val="28"/>
        </w:rPr>
        <w:t></w:t>
      </w:r>
      <w:r w:rsidRPr="00DA6B04">
        <w:rPr>
          <w:rFonts w:ascii="Times New Roman" w:hAnsi="Times New Roman" w:cs="Times New Roman"/>
          <w:color w:val="171616"/>
          <w:sz w:val="28"/>
          <w:szCs w:val="28"/>
        </w:rPr>
        <w:t>областное (Минское городское) объединение профсоюзов</w:t>
      </w:r>
      <w:r w:rsidR="00F6296E" w:rsidRPr="00DA6B04">
        <w:rPr>
          <w:rFonts w:ascii="Times New Roman" w:hAnsi="Times New Roman" w:cs="Times New Roman"/>
          <w:color w:val="171616"/>
          <w:sz w:val="28"/>
          <w:szCs w:val="28"/>
        </w:rPr>
        <w:t xml:space="preserve"> </w:t>
      </w:r>
      <w:r w:rsidRPr="00DA6B04">
        <w:rPr>
          <w:rFonts w:ascii="Times New Roman" w:hAnsi="Times New Roman" w:cs="Times New Roman"/>
          <w:color w:val="171616"/>
          <w:sz w:val="28"/>
          <w:szCs w:val="28"/>
        </w:rPr>
        <w:t>(при отсутствии профсоюза в организации);</w:t>
      </w:r>
    </w:p>
    <w:p w:rsidR="00FC2655" w:rsidRPr="00DA6B04" w:rsidRDefault="00FC2655" w:rsidP="00F629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171616"/>
          <w:sz w:val="28"/>
          <w:szCs w:val="28"/>
        </w:rPr>
      </w:pPr>
      <w:r w:rsidRPr="00DA6B04">
        <w:rPr>
          <w:rFonts w:ascii="Symbol" w:hAnsi="Symbol" w:cs="Symbol"/>
          <w:color w:val="171616"/>
          <w:sz w:val="28"/>
          <w:szCs w:val="28"/>
        </w:rPr>
        <w:t></w:t>
      </w:r>
      <w:r w:rsidRPr="00DA6B04">
        <w:rPr>
          <w:rFonts w:ascii="Symbol" w:hAnsi="Symbol" w:cs="Symbol"/>
          <w:color w:val="171616"/>
          <w:sz w:val="28"/>
          <w:szCs w:val="28"/>
        </w:rPr>
        <w:t></w:t>
      </w:r>
      <w:r w:rsidRPr="00DA6B04">
        <w:rPr>
          <w:rFonts w:ascii="Times New Roman" w:hAnsi="Times New Roman" w:cs="Times New Roman"/>
          <w:color w:val="171616"/>
          <w:sz w:val="28"/>
          <w:szCs w:val="28"/>
        </w:rPr>
        <w:t>страховщику.</w:t>
      </w:r>
    </w:p>
    <w:p w:rsidR="00FC2655" w:rsidRPr="00DA6B04" w:rsidRDefault="00FC2655" w:rsidP="00E20A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171616"/>
          <w:sz w:val="28"/>
          <w:szCs w:val="28"/>
        </w:rPr>
      </w:pPr>
      <w:r w:rsidRPr="00DA6B04">
        <w:rPr>
          <w:rFonts w:ascii="Times New Roman" w:hAnsi="Times New Roman" w:cs="Times New Roman"/>
          <w:b/>
          <w:bCs/>
          <w:color w:val="171616"/>
          <w:sz w:val="28"/>
          <w:szCs w:val="28"/>
        </w:rPr>
        <w:t>Шаг 5.</w:t>
      </w:r>
      <w:r w:rsidR="00AF6ADD" w:rsidRPr="00DA6B04">
        <w:rPr>
          <w:rFonts w:ascii="Times New Roman" w:hAnsi="Times New Roman" w:cs="Times New Roman"/>
          <w:b/>
          <w:bCs/>
          <w:color w:val="171616"/>
          <w:sz w:val="28"/>
          <w:szCs w:val="28"/>
        </w:rPr>
        <w:t xml:space="preserve"> </w:t>
      </w:r>
      <w:r w:rsidRPr="00DA6B04">
        <w:rPr>
          <w:rFonts w:ascii="Times New Roman" w:hAnsi="Times New Roman" w:cs="Times New Roman"/>
          <w:b/>
          <w:i/>
          <w:color w:val="171616"/>
          <w:sz w:val="28"/>
          <w:szCs w:val="28"/>
        </w:rPr>
        <w:t>Организовать и провести</w:t>
      </w:r>
      <w:r w:rsidRPr="00DA6B04">
        <w:rPr>
          <w:rFonts w:ascii="Times New Roman" w:hAnsi="Times New Roman" w:cs="Times New Roman"/>
          <w:color w:val="171616"/>
          <w:sz w:val="28"/>
          <w:szCs w:val="28"/>
        </w:rPr>
        <w:t xml:space="preserve"> в установленные сроки расследование</w:t>
      </w:r>
      <w:r w:rsidR="00AF6ADD" w:rsidRPr="00DA6B04">
        <w:rPr>
          <w:rFonts w:ascii="Times New Roman" w:hAnsi="Times New Roman" w:cs="Times New Roman"/>
          <w:color w:val="171616"/>
          <w:sz w:val="28"/>
          <w:szCs w:val="28"/>
        </w:rPr>
        <w:t xml:space="preserve"> </w:t>
      </w:r>
      <w:r w:rsidRPr="00DA6B04">
        <w:rPr>
          <w:rFonts w:ascii="Times New Roman" w:hAnsi="Times New Roman" w:cs="Times New Roman"/>
          <w:color w:val="171616"/>
          <w:sz w:val="28"/>
          <w:szCs w:val="28"/>
        </w:rPr>
        <w:t>несчастного случая.</w:t>
      </w:r>
      <w:r w:rsidR="00736344" w:rsidRPr="00DA6B04">
        <w:rPr>
          <w:rFonts w:ascii="Times New Roman" w:hAnsi="Times New Roman" w:cs="Times New Roman"/>
          <w:color w:val="171616"/>
          <w:sz w:val="28"/>
          <w:szCs w:val="28"/>
        </w:rPr>
        <w:t xml:space="preserve"> </w:t>
      </w:r>
      <w:r w:rsidR="00736344" w:rsidRPr="00DA6B04">
        <w:rPr>
          <w:rFonts w:ascii="Times New Roman" w:hAnsi="Times New Roman" w:cs="Times New Roman"/>
          <w:b/>
          <w:color w:val="171616"/>
          <w:sz w:val="28"/>
          <w:szCs w:val="28"/>
        </w:rPr>
        <w:t>3 Р.Д. +2</w:t>
      </w:r>
      <w:proofErr w:type="gramStart"/>
      <w:r w:rsidR="00736344" w:rsidRPr="00DA6B04">
        <w:rPr>
          <w:rFonts w:ascii="Times New Roman" w:hAnsi="Times New Roman" w:cs="Times New Roman"/>
          <w:b/>
          <w:color w:val="171616"/>
          <w:sz w:val="28"/>
          <w:szCs w:val="28"/>
        </w:rPr>
        <w:t xml:space="preserve"> ;</w:t>
      </w:r>
      <w:proofErr w:type="gramEnd"/>
      <w:r w:rsidR="00736344" w:rsidRPr="00DA6B04">
        <w:rPr>
          <w:rFonts w:ascii="Times New Roman" w:hAnsi="Times New Roman" w:cs="Times New Roman"/>
          <w:b/>
          <w:color w:val="171616"/>
          <w:sz w:val="28"/>
          <w:szCs w:val="28"/>
        </w:rPr>
        <w:t xml:space="preserve"> 15 Р.Д. СО ДНЯ ПОЛУЧЕНИЯ ЗАКЛЮЧЕНИЯ</w:t>
      </w:r>
    </w:p>
    <w:p w:rsidR="00FC2655" w:rsidRPr="00DA6B04" w:rsidRDefault="00FC2655" w:rsidP="00E20A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71616"/>
          <w:sz w:val="28"/>
          <w:szCs w:val="28"/>
        </w:rPr>
      </w:pPr>
      <w:r w:rsidRPr="00DA6B04">
        <w:rPr>
          <w:rFonts w:ascii="Times New Roman" w:hAnsi="Times New Roman" w:cs="Times New Roman"/>
          <w:b/>
          <w:bCs/>
          <w:color w:val="171616"/>
          <w:sz w:val="28"/>
          <w:szCs w:val="28"/>
        </w:rPr>
        <w:t>Шаг 6.</w:t>
      </w:r>
      <w:r w:rsidR="00AF6ADD" w:rsidRPr="00DA6B04">
        <w:rPr>
          <w:rFonts w:ascii="Times New Roman" w:hAnsi="Times New Roman" w:cs="Times New Roman"/>
          <w:b/>
          <w:bCs/>
          <w:color w:val="171616"/>
          <w:sz w:val="28"/>
          <w:szCs w:val="28"/>
        </w:rPr>
        <w:t xml:space="preserve"> </w:t>
      </w:r>
      <w:proofErr w:type="gramStart"/>
      <w:r w:rsidRPr="00DA6B04">
        <w:rPr>
          <w:rFonts w:ascii="Times New Roman" w:hAnsi="Times New Roman" w:cs="Times New Roman"/>
          <w:b/>
          <w:i/>
          <w:color w:val="171616"/>
          <w:sz w:val="28"/>
          <w:szCs w:val="28"/>
        </w:rPr>
        <w:t>Разработать и реализовать</w:t>
      </w:r>
      <w:proofErr w:type="gramEnd"/>
      <w:r w:rsidRPr="00DA6B04">
        <w:rPr>
          <w:rFonts w:ascii="Times New Roman" w:hAnsi="Times New Roman" w:cs="Times New Roman"/>
          <w:color w:val="171616"/>
          <w:sz w:val="28"/>
          <w:szCs w:val="28"/>
        </w:rPr>
        <w:t xml:space="preserve"> мероприятия по профилактике</w:t>
      </w:r>
      <w:r w:rsidR="00AF6ADD" w:rsidRPr="00DA6B04">
        <w:rPr>
          <w:rFonts w:ascii="Times New Roman" w:hAnsi="Times New Roman" w:cs="Times New Roman"/>
          <w:color w:val="171616"/>
          <w:sz w:val="28"/>
          <w:szCs w:val="28"/>
        </w:rPr>
        <w:t xml:space="preserve"> </w:t>
      </w:r>
      <w:r w:rsidRPr="00DA6B04">
        <w:rPr>
          <w:rFonts w:ascii="Times New Roman" w:hAnsi="Times New Roman" w:cs="Times New Roman"/>
          <w:color w:val="171616"/>
          <w:sz w:val="28"/>
          <w:szCs w:val="28"/>
        </w:rPr>
        <w:t>аналогичных несчастных случаев.</w:t>
      </w:r>
    </w:p>
    <w:p w:rsidR="00FC2655" w:rsidRPr="00DA6B04" w:rsidRDefault="00FC2655" w:rsidP="00E20A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71616"/>
          <w:sz w:val="28"/>
          <w:szCs w:val="28"/>
        </w:rPr>
      </w:pPr>
      <w:r w:rsidRPr="00DA6B04">
        <w:rPr>
          <w:rFonts w:ascii="Times New Roman" w:hAnsi="Times New Roman" w:cs="Times New Roman"/>
          <w:b/>
          <w:bCs/>
          <w:color w:val="171616"/>
          <w:sz w:val="28"/>
          <w:szCs w:val="28"/>
        </w:rPr>
        <w:t xml:space="preserve">Шаг 7. </w:t>
      </w:r>
      <w:proofErr w:type="gramStart"/>
      <w:r w:rsidRPr="00DA6B04">
        <w:rPr>
          <w:rFonts w:ascii="Times New Roman" w:hAnsi="Times New Roman" w:cs="Times New Roman"/>
          <w:b/>
          <w:i/>
          <w:color w:val="171616"/>
          <w:sz w:val="28"/>
          <w:szCs w:val="28"/>
        </w:rPr>
        <w:t>Правильно оформить и организовать учет несчастного случая</w:t>
      </w:r>
      <w:r w:rsidRPr="00DA6B04">
        <w:rPr>
          <w:rFonts w:ascii="Times New Roman" w:hAnsi="Times New Roman" w:cs="Times New Roman"/>
          <w:color w:val="171616"/>
          <w:sz w:val="28"/>
          <w:szCs w:val="28"/>
        </w:rPr>
        <w:t>,</w:t>
      </w:r>
      <w:r w:rsidR="00AF6ADD" w:rsidRPr="00DA6B04">
        <w:rPr>
          <w:rFonts w:ascii="Times New Roman" w:hAnsi="Times New Roman" w:cs="Times New Roman"/>
          <w:color w:val="171616"/>
          <w:sz w:val="28"/>
          <w:szCs w:val="28"/>
        </w:rPr>
        <w:t xml:space="preserve"> </w:t>
      </w:r>
      <w:r w:rsidRPr="00DA6B04">
        <w:rPr>
          <w:rFonts w:ascii="Times New Roman" w:hAnsi="Times New Roman" w:cs="Times New Roman"/>
          <w:color w:val="171616"/>
          <w:sz w:val="28"/>
          <w:szCs w:val="28"/>
        </w:rPr>
        <w:t>обеспечив тем самым предоставление потерпевшему (или в случае смерти</w:t>
      </w:r>
      <w:proofErr w:type="gramEnd"/>
    </w:p>
    <w:p w:rsidR="00FC2655" w:rsidRPr="00DA6B04" w:rsidRDefault="00FC2655" w:rsidP="00E20A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71616"/>
          <w:sz w:val="28"/>
          <w:szCs w:val="28"/>
        </w:rPr>
      </w:pPr>
      <w:r w:rsidRPr="00DA6B04">
        <w:rPr>
          <w:rFonts w:ascii="Times New Roman" w:hAnsi="Times New Roman" w:cs="Times New Roman"/>
          <w:color w:val="171616"/>
          <w:sz w:val="28"/>
          <w:szCs w:val="28"/>
        </w:rPr>
        <w:t>потерпевшего - членам его семьи) в установленном порядке страховых или</w:t>
      </w:r>
      <w:r w:rsidR="00AF6ADD" w:rsidRPr="00DA6B04">
        <w:rPr>
          <w:rFonts w:ascii="Times New Roman" w:hAnsi="Times New Roman" w:cs="Times New Roman"/>
          <w:color w:val="171616"/>
          <w:sz w:val="28"/>
          <w:szCs w:val="28"/>
        </w:rPr>
        <w:t xml:space="preserve"> </w:t>
      </w:r>
      <w:r w:rsidRPr="00DA6B04">
        <w:rPr>
          <w:rFonts w:ascii="Times New Roman" w:hAnsi="Times New Roman" w:cs="Times New Roman"/>
          <w:color w:val="171616"/>
          <w:sz w:val="28"/>
          <w:szCs w:val="28"/>
        </w:rPr>
        <w:t>иных выплат, предусмотренных законодательством.</w:t>
      </w:r>
    </w:p>
    <w:p w:rsidR="00FC2655" w:rsidRPr="00DA6B04" w:rsidRDefault="00FC2655" w:rsidP="00E20A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71616"/>
          <w:sz w:val="28"/>
          <w:szCs w:val="28"/>
        </w:rPr>
      </w:pPr>
      <w:r w:rsidRPr="00DA6B04">
        <w:rPr>
          <w:rFonts w:ascii="Times New Roman" w:hAnsi="Times New Roman" w:cs="Times New Roman"/>
          <w:b/>
          <w:bCs/>
          <w:color w:val="171616"/>
          <w:sz w:val="28"/>
          <w:szCs w:val="28"/>
        </w:rPr>
        <w:t xml:space="preserve">Шаг 8. </w:t>
      </w:r>
      <w:proofErr w:type="gramStart"/>
      <w:r w:rsidRPr="00DA6B04">
        <w:rPr>
          <w:rFonts w:ascii="Times New Roman" w:hAnsi="Times New Roman" w:cs="Times New Roman"/>
          <w:color w:val="171616"/>
          <w:sz w:val="28"/>
          <w:szCs w:val="28"/>
        </w:rPr>
        <w:t xml:space="preserve">По окончании расследования в </w:t>
      </w:r>
      <w:r w:rsidRPr="00DA6B04">
        <w:rPr>
          <w:rFonts w:ascii="Times New Roman" w:hAnsi="Times New Roman" w:cs="Times New Roman"/>
          <w:b/>
          <w:i/>
          <w:color w:val="171616"/>
          <w:sz w:val="28"/>
          <w:szCs w:val="28"/>
        </w:rPr>
        <w:t>течение двух рабочих дней</w:t>
      </w:r>
      <w:r w:rsidR="00AF6ADD" w:rsidRPr="00DA6B04">
        <w:rPr>
          <w:rFonts w:ascii="Times New Roman" w:hAnsi="Times New Roman" w:cs="Times New Roman"/>
          <w:color w:val="171616"/>
          <w:sz w:val="28"/>
          <w:szCs w:val="28"/>
        </w:rPr>
        <w:t xml:space="preserve"> </w:t>
      </w:r>
      <w:r w:rsidRPr="00DA6B04">
        <w:rPr>
          <w:rFonts w:ascii="Times New Roman" w:hAnsi="Times New Roman" w:cs="Times New Roman"/>
          <w:color w:val="171616"/>
          <w:sz w:val="28"/>
          <w:szCs w:val="28"/>
        </w:rPr>
        <w:t>направить потерпевшему (лицу, представляющему его интересы), профсоюзу</w:t>
      </w:r>
      <w:r w:rsidR="00AF6ADD" w:rsidRPr="00DA6B04">
        <w:rPr>
          <w:rFonts w:ascii="Times New Roman" w:hAnsi="Times New Roman" w:cs="Times New Roman"/>
          <w:color w:val="171616"/>
          <w:sz w:val="28"/>
          <w:szCs w:val="28"/>
        </w:rPr>
        <w:t xml:space="preserve"> </w:t>
      </w:r>
      <w:r w:rsidRPr="00DA6B04">
        <w:rPr>
          <w:rFonts w:ascii="Times New Roman" w:hAnsi="Times New Roman" w:cs="Times New Roman"/>
          <w:color w:val="171616"/>
          <w:sz w:val="28"/>
          <w:szCs w:val="28"/>
        </w:rPr>
        <w:t>(иному представительному органу работников), государственному инспектору</w:t>
      </w:r>
      <w:r w:rsidR="00AF6ADD" w:rsidRPr="00DA6B04">
        <w:rPr>
          <w:rFonts w:ascii="Times New Roman" w:hAnsi="Times New Roman" w:cs="Times New Roman"/>
          <w:color w:val="171616"/>
          <w:sz w:val="28"/>
          <w:szCs w:val="28"/>
        </w:rPr>
        <w:t xml:space="preserve"> </w:t>
      </w:r>
      <w:r w:rsidRPr="00DA6B04">
        <w:rPr>
          <w:rFonts w:ascii="Times New Roman" w:hAnsi="Times New Roman" w:cs="Times New Roman"/>
          <w:color w:val="171616"/>
          <w:sz w:val="28"/>
          <w:szCs w:val="28"/>
        </w:rPr>
        <w:t>по труду, специалисту по охране труда (специалисту, на которого возложены</w:t>
      </w:r>
      <w:r w:rsidR="00AF6ADD" w:rsidRPr="00DA6B04">
        <w:rPr>
          <w:rFonts w:ascii="Times New Roman" w:hAnsi="Times New Roman" w:cs="Times New Roman"/>
          <w:color w:val="171616"/>
          <w:sz w:val="28"/>
          <w:szCs w:val="28"/>
        </w:rPr>
        <w:t xml:space="preserve"> </w:t>
      </w:r>
      <w:r w:rsidRPr="00DA6B04">
        <w:rPr>
          <w:rFonts w:ascii="Times New Roman" w:hAnsi="Times New Roman" w:cs="Times New Roman"/>
          <w:color w:val="171616"/>
          <w:sz w:val="28"/>
          <w:szCs w:val="28"/>
        </w:rPr>
        <w:t>его обязанности), страховщику, исполкому, при необходимости органу надзора</w:t>
      </w:r>
      <w:r w:rsidR="00AF6ADD" w:rsidRPr="00DA6B04">
        <w:rPr>
          <w:rFonts w:ascii="Times New Roman" w:hAnsi="Times New Roman" w:cs="Times New Roman"/>
          <w:color w:val="171616"/>
          <w:sz w:val="28"/>
          <w:szCs w:val="28"/>
        </w:rPr>
        <w:t xml:space="preserve"> </w:t>
      </w:r>
      <w:r w:rsidRPr="00DA6B04">
        <w:rPr>
          <w:rFonts w:ascii="Times New Roman" w:hAnsi="Times New Roman" w:cs="Times New Roman"/>
          <w:color w:val="171616"/>
          <w:sz w:val="28"/>
          <w:szCs w:val="28"/>
        </w:rPr>
        <w:t>и вышестоящей организации акты (в установленных случаях - копий актов) и</w:t>
      </w:r>
      <w:r w:rsidR="00AF6ADD" w:rsidRPr="00DA6B04">
        <w:rPr>
          <w:rFonts w:ascii="Times New Roman" w:hAnsi="Times New Roman" w:cs="Times New Roman"/>
          <w:color w:val="171616"/>
          <w:sz w:val="28"/>
          <w:szCs w:val="28"/>
        </w:rPr>
        <w:t xml:space="preserve"> </w:t>
      </w:r>
      <w:r w:rsidRPr="00DA6B04">
        <w:rPr>
          <w:rFonts w:ascii="Times New Roman" w:hAnsi="Times New Roman" w:cs="Times New Roman"/>
          <w:color w:val="171616"/>
          <w:sz w:val="28"/>
          <w:szCs w:val="28"/>
        </w:rPr>
        <w:t>материалы расследования.</w:t>
      </w:r>
      <w:proofErr w:type="gramEnd"/>
      <w:r w:rsidRPr="00DA6B04">
        <w:rPr>
          <w:rFonts w:ascii="Times New Roman" w:hAnsi="Times New Roman" w:cs="Times New Roman"/>
          <w:color w:val="171616"/>
          <w:sz w:val="28"/>
          <w:szCs w:val="28"/>
        </w:rPr>
        <w:t xml:space="preserve"> Кроме того, уведомить организации, представители</w:t>
      </w:r>
      <w:r w:rsidR="00AF6ADD" w:rsidRPr="00DA6B04">
        <w:rPr>
          <w:rFonts w:ascii="Times New Roman" w:hAnsi="Times New Roman" w:cs="Times New Roman"/>
          <w:color w:val="171616"/>
          <w:sz w:val="28"/>
          <w:szCs w:val="28"/>
        </w:rPr>
        <w:t xml:space="preserve"> </w:t>
      </w:r>
      <w:r w:rsidRPr="00DA6B04">
        <w:rPr>
          <w:rFonts w:ascii="Times New Roman" w:hAnsi="Times New Roman" w:cs="Times New Roman"/>
          <w:color w:val="171616"/>
          <w:sz w:val="28"/>
          <w:szCs w:val="28"/>
        </w:rPr>
        <w:t>которых участвовали в расследовании, и профсоюз о выполнении мероприятий</w:t>
      </w:r>
      <w:r w:rsidR="00AF6ADD" w:rsidRPr="00DA6B04">
        <w:rPr>
          <w:rFonts w:ascii="Times New Roman" w:hAnsi="Times New Roman" w:cs="Times New Roman"/>
          <w:color w:val="171616"/>
          <w:sz w:val="28"/>
          <w:szCs w:val="28"/>
        </w:rPr>
        <w:t xml:space="preserve"> </w:t>
      </w:r>
      <w:r w:rsidRPr="00DA6B04">
        <w:rPr>
          <w:rFonts w:ascii="Times New Roman" w:hAnsi="Times New Roman" w:cs="Times New Roman"/>
          <w:color w:val="171616"/>
          <w:sz w:val="28"/>
          <w:szCs w:val="28"/>
        </w:rPr>
        <w:t>по устранению причин несчастного случая.</w:t>
      </w:r>
    </w:p>
    <w:p w:rsidR="00FC2655" w:rsidRPr="00DA6B04" w:rsidRDefault="00FC2655" w:rsidP="00E20A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71616"/>
          <w:sz w:val="28"/>
          <w:szCs w:val="28"/>
        </w:rPr>
      </w:pPr>
      <w:r w:rsidRPr="00DA6B04">
        <w:rPr>
          <w:rFonts w:ascii="Times New Roman" w:hAnsi="Times New Roman" w:cs="Times New Roman"/>
          <w:b/>
          <w:bCs/>
          <w:color w:val="171616"/>
          <w:sz w:val="28"/>
          <w:szCs w:val="28"/>
        </w:rPr>
        <w:t xml:space="preserve">Шаг 9. </w:t>
      </w:r>
      <w:r w:rsidRPr="00DA6B04">
        <w:rPr>
          <w:rFonts w:ascii="Times New Roman" w:hAnsi="Times New Roman" w:cs="Times New Roman"/>
          <w:b/>
          <w:i/>
          <w:color w:val="171616"/>
          <w:sz w:val="28"/>
          <w:szCs w:val="28"/>
        </w:rPr>
        <w:t>Обеспечить сохранность актов</w:t>
      </w:r>
      <w:r w:rsidRPr="00DA6B04">
        <w:rPr>
          <w:rFonts w:ascii="Times New Roman" w:hAnsi="Times New Roman" w:cs="Times New Roman"/>
          <w:color w:val="171616"/>
          <w:sz w:val="28"/>
          <w:szCs w:val="28"/>
        </w:rPr>
        <w:t xml:space="preserve"> и документов, составленных по</w:t>
      </w:r>
      <w:r w:rsidR="00AF6ADD" w:rsidRPr="00DA6B04">
        <w:rPr>
          <w:rFonts w:ascii="Times New Roman" w:hAnsi="Times New Roman" w:cs="Times New Roman"/>
          <w:color w:val="171616"/>
          <w:sz w:val="28"/>
          <w:szCs w:val="28"/>
        </w:rPr>
        <w:t xml:space="preserve"> </w:t>
      </w:r>
      <w:r w:rsidRPr="00DA6B04">
        <w:rPr>
          <w:rFonts w:ascii="Times New Roman" w:hAnsi="Times New Roman" w:cs="Times New Roman"/>
          <w:color w:val="171616"/>
          <w:sz w:val="28"/>
          <w:szCs w:val="28"/>
        </w:rPr>
        <w:t>результатам расследования несчастных случаев, связанных с работой, в течение</w:t>
      </w:r>
      <w:r w:rsidR="00AF6ADD" w:rsidRPr="00DA6B04">
        <w:rPr>
          <w:rFonts w:ascii="Times New Roman" w:hAnsi="Times New Roman" w:cs="Times New Roman"/>
          <w:color w:val="171616"/>
          <w:sz w:val="28"/>
          <w:szCs w:val="28"/>
        </w:rPr>
        <w:t xml:space="preserve"> </w:t>
      </w:r>
      <w:r w:rsidRPr="00DA6B04">
        <w:rPr>
          <w:rFonts w:ascii="Times New Roman" w:hAnsi="Times New Roman" w:cs="Times New Roman"/>
          <w:color w:val="171616"/>
          <w:sz w:val="28"/>
          <w:szCs w:val="28"/>
        </w:rPr>
        <w:t>45 лет.</w:t>
      </w:r>
    </w:p>
    <w:p w:rsidR="00DA761E" w:rsidRPr="00DA6B04" w:rsidRDefault="00FC2655" w:rsidP="00AF6ADD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DA6B04">
        <w:rPr>
          <w:rFonts w:ascii="Times New Roman" w:hAnsi="Times New Roman" w:cs="Times New Roman"/>
          <w:b/>
          <w:bCs/>
          <w:color w:val="171616"/>
          <w:sz w:val="28"/>
          <w:szCs w:val="28"/>
        </w:rPr>
        <w:t xml:space="preserve">Шаг 10. </w:t>
      </w:r>
      <w:r w:rsidRPr="00DA6B04">
        <w:rPr>
          <w:rFonts w:ascii="Times New Roman" w:hAnsi="Times New Roman" w:cs="Times New Roman"/>
          <w:color w:val="171616"/>
          <w:sz w:val="28"/>
          <w:szCs w:val="28"/>
        </w:rPr>
        <w:t>Правильно исчислить размер и произвести потерпевшему выплату</w:t>
      </w:r>
      <w:r w:rsidR="00AF6ADD" w:rsidRPr="00DA6B04">
        <w:rPr>
          <w:rFonts w:ascii="Times New Roman" w:hAnsi="Times New Roman" w:cs="Times New Roman"/>
          <w:color w:val="171616"/>
          <w:sz w:val="28"/>
          <w:szCs w:val="28"/>
        </w:rPr>
        <w:t xml:space="preserve"> </w:t>
      </w:r>
      <w:r w:rsidRPr="00DA6B04">
        <w:rPr>
          <w:rFonts w:ascii="Times New Roman" w:hAnsi="Times New Roman" w:cs="Times New Roman"/>
          <w:color w:val="171616"/>
          <w:sz w:val="28"/>
          <w:szCs w:val="28"/>
        </w:rPr>
        <w:t>сумм, назначение которых относится к компетенции нанимателя-страхователя</w:t>
      </w:r>
      <w:r w:rsidR="00AF6ADD" w:rsidRPr="00DA6B04">
        <w:rPr>
          <w:rFonts w:ascii="Times New Roman" w:hAnsi="Times New Roman" w:cs="Times New Roman"/>
          <w:color w:val="171616"/>
          <w:sz w:val="28"/>
          <w:szCs w:val="28"/>
        </w:rPr>
        <w:t xml:space="preserve"> </w:t>
      </w:r>
      <w:r w:rsidRPr="00DA6B04">
        <w:rPr>
          <w:rFonts w:ascii="Times New Roman" w:hAnsi="Times New Roman" w:cs="Times New Roman"/>
          <w:color w:val="171616"/>
          <w:sz w:val="28"/>
          <w:szCs w:val="28"/>
        </w:rPr>
        <w:t>(пособие по временной нетрудоспособности и доплата до среднемесячного</w:t>
      </w:r>
      <w:r w:rsidR="00AF6ADD" w:rsidRPr="00DA6B04">
        <w:rPr>
          <w:rFonts w:ascii="Times New Roman" w:hAnsi="Times New Roman" w:cs="Times New Roman"/>
          <w:color w:val="171616"/>
          <w:sz w:val="28"/>
          <w:szCs w:val="28"/>
        </w:rPr>
        <w:t xml:space="preserve"> </w:t>
      </w:r>
      <w:r w:rsidRPr="00DA6B04">
        <w:rPr>
          <w:rFonts w:ascii="Times New Roman" w:hAnsi="Times New Roman" w:cs="Times New Roman"/>
          <w:color w:val="171616"/>
          <w:sz w:val="28"/>
          <w:szCs w:val="28"/>
        </w:rPr>
        <w:t>заработка потерпевшего, временно переведенного в связи с повреждением</w:t>
      </w:r>
      <w:r w:rsidR="00AF6ADD" w:rsidRPr="00DA6B04">
        <w:rPr>
          <w:rFonts w:ascii="Times New Roman" w:hAnsi="Times New Roman" w:cs="Times New Roman"/>
          <w:color w:val="171616"/>
          <w:sz w:val="28"/>
          <w:szCs w:val="28"/>
        </w:rPr>
        <w:t xml:space="preserve"> </w:t>
      </w:r>
      <w:r w:rsidRPr="00DA6B04">
        <w:rPr>
          <w:rFonts w:ascii="Times New Roman" w:hAnsi="Times New Roman" w:cs="Times New Roman"/>
          <w:color w:val="171616"/>
          <w:sz w:val="28"/>
          <w:szCs w:val="28"/>
        </w:rPr>
        <w:t>здоровья в результате несчастного случая на более легкую нижеоплачиваемую</w:t>
      </w:r>
      <w:r w:rsidR="00AF6ADD" w:rsidRPr="00DA6B04">
        <w:rPr>
          <w:rFonts w:ascii="Times New Roman" w:hAnsi="Times New Roman" w:cs="Times New Roman"/>
          <w:color w:val="171616"/>
          <w:sz w:val="28"/>
          <w:szCs w:val="28"/>
        </w:rPr>
        <w:t xml:space="preserve"> </w:t>
      </w:r>
      <w:r w:rsidRPr="00DA6B04">
        <w:rPr>
          <w:rFonts w:ascii="Times New Roman" w:hAnsi="Times New Roman" w:cs="Times New Roman"/>
          <w:color w:val="171616"/>
          <w:sz w:val="28"/>
          <w:szCs w:val="28"/>
        </w:rPr>
        <w:t>работу, и др.).</w:t>
      </w:r>
    </w:p>
    <w:sectPr w:rsidR="00DA761E" w:rsidRPr="00DA6B04" w:rsidSect="00AF6ADD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C2655"/>
    <w:rsid w:val="00054EB3"/>
    <w:rsid w:val="000F1AC6"/>
    <w:rsid w:val="00101A4C"/>
    <w:rsid w:val="001122C3"/>
    <w:rsid w:val="002A57CF"/>
    <w:rsid w:val="00322EA5"/>
    <w:rsid w:val="003309F5"/>
    <w:rsid w:val="00374C8E"/>
    <w:rsid w:val="00422A5C"/>
    <w:rsid w:val="004C0690"/>
    <w:rsid w:val="004C342D"/>
    <w:rsid w:val="0059153F"/>
    <w:rsid w:val="0059560A"/>
    <w:rsid w:val="0070267C"/>
    <w:rsid w:val="00736344"/>
    <w:rsid w:val="007E2DD4"/>
    <w:rsid w:val="00806B9B"/>
    <w:rsid w:val="0084153D"/>
    <w:rsid w:val="00913F99"/>
    <w:rsid w:val="009235A9"/>
    <w:rsid w:val="00985C72"/>
    <w:rsid w:val="00987304"/>
    <w:rsid w:val="00997F92"/>
    <w:rsid w:val="009C257A"/>
    <w:rsid w:val="00AA7692"/>
    <w:rsid w:val="00AF625F"/>
    <w:rsid w:val="00AF6ADD"/>
    <w:rsid w:val="00C36C0B"/>
    <w:rsid w:val="00C75581"/>
    <w:rsid w:val="00CA37AC"/>
    <w:rsid w:val="00D11963"/>
    <w:rsid w:val="00DA6B04"/>
    <w:rsid w:val="00DA761E"/>
    <w:rsid w:val="00DC0FC2"/>
    <w:rsid w:val="00E20ADF"/>
    <w:rsid w:val="00F6296E"/>
    <w:rsid w:val="00FC26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6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oint">
    <w:name w:val="point"/>
    <w:basedOn w:val="a"/>
    <w:rsid w:val="00736344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">
    <w:name w:val="newncpi"/>
    <w:basedOn w:val="a"/>
    <w:rsid w:val="00736344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745</Words>
  <Characters>4252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4988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Имя</dc:creator>
  <cp:keywords/>
  <dc:description/>
  <cp:lastModifiedBy>Имя</cp:lastModifiedBy>
  <cp:revision>2</cp:revision>
  <cp:lastPrinted>2020-05-29T08:37:00Z</cp:lastPrinted>
  <dcterms:created xsi:type="dcterms:W3CDTF">2020-05-29T08:38:00Z</dcterms:created>
  <dcterms:modified xsi:type="dcterms:W3CDTF">2020-05-29T08:38:00Z</dcterms:modified>
</cp:coreProperties>
</file>