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56" w:type="dxa"/>
        <w:tblLook w:val="01E0" w:firstRow="1" w:lastRow="1" w:firstColumn="1" w:lastColumn="1" w:noHBand="0" w:noVBand="0"/>
      </w:tblPr>
      <w:tblGrid>
        <w:gridCol w:w="6629"/>
        <w:gridCol w:w="3827"/>
      </w:tblGrid>
      <w:tr w:rsidR="008F437C" w:rsidRPr="00E72AFE" w:rsidTr="00F875D4">
        <w:tc>
          <w:tcPr>
            <w:tcW w:w="6629" w:type="dxa"/>
          </w:tcPr>
          <w:p w:rsidR="008F437C" w:rsidRPr="00E72AFE" w:rsidRDefault="008F437C" w:rsidP="00AC0A9C">
            <w:pPr>
              <w:pStyle w:val="append1"/>
              <w:rPr>
                <w:color w:val="000000"/>
                <w:sz w:val="30"/>
                <w:szCs w:val="30"/>
              </w:rPr>
            </w:pPr>
          </w:p>
        </w:tc>
        <w:tc>
          <w:tcPr>
            <w:tcW w:w="3827" w:type="dxa"/>
          </w:tcPr>
          <w:p w:rsidR="008F437C" w:rsidRDefault="008F437C" w:rsidP="008F437C">
            <w:pPr>
              <w:spacing w:line="280" w:lineRule="exact"/>
              <w:rPr>
                <w:bCs/>
                <w:iCs/>
                <w:sz w:val="30"/>
                <w:szCs w:val="30"/>
              </w:rPr>
            </w:pPr>
            <w:r>
              <w:rPr>
                <w:bCs/>
                <w:iCs/>
                <w:sz w:val="30"/>
                <w:szCs w:val="30"/>
              </w:rPr>
              <w:t>Приложение 3</w:t>
            </w:r>
          </w:p>
          <w:p w:rsidR="008F437C" w:rsidRPr="00F875D4" w:rsidRDefault="008F437C" w:rsidP="008F437C">
            <w:pPr>
              <w:pStyle w:val="append1"/>
              <w:spacing w:line="280" w:lineRule="exact"/>
              <w:rPr>
                <w:color w:val="000000"/>
                <w:sz w:val="30"/>
                <w:szCs w:val="30"/>
              </w:rPr>
            </w:pPr>
            <w:r>
              <w:rPr>
                <w:bCs/>
                <w:iCs/>
                <w:sz w:val="30"/>
                <w:szCs w:val="30"/>
              </w:rPr>
              <w:t xml:space="preserve">к </w:t>
            </w:r>
            <w:r w:rsidR="00F875D4">
              <w:rPr>
                <w:bCs/>
                <w:iCs/>
                <w:sz w:val="30"/>
                <w:szCs w:val="30"/>
              </w:rPr>
              <w:t>решению Черноборского сельского Совета депутатов 30.12.2021 № 36-2</w:t>
            </w:r>
            <w:bookmarkStart w:id="0" w:name="_GoBack"/>
            <w:bookmarkEnd w:id="0"/>
          </w:p>
        </w:tc>
      </w:tr>
    </w:tbl>
    <w:p w:rsidR="008F437C" w:rsidRDefault="008F437C" w:rsidP="008F437C">
      <w:pPr>
        <w:jc w:val="both"/>
        <w:rPr>
          <w:sz w:val="30"/>
          <w:szCs w:val="30"/>
        </w:rPr>
      </w:pPr>
    </w:p>
    <w:p w:rsidR="008F437C" w:rsidRDefault="008F437C" w:rsidP="008F437C">
      <w:pPr>
        <w:spacing w:line="280" w:lineRule="exact"/>
        <w:jc w:val="both"/>
        <w:rPr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8F437C" w:rsidRPr="00D25268" w:rsidTr="00AC0A9C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437C" w:rsidRPr="00D25268" w:rsidRDefault="008F437C" w:rsidP="00AC0A9C">
            <w:pPr>
              <w:spacing w:line="280" w:lineRule="exact"/>
              <w:jc w:val="both"/>
              <w:rPr>
                <w:sz w:val="30"/>
                <w:szCs w:val="30"/>
              </w:rPr>
            </w:pPr>
            <w:r w:rsidRPr="00D25268">
              <w:rPr>
                <w:sz w:val="30"/>
                <w:szCs w:val="30"/>
              </w:rPr>
              <w:t xml:space="preserve">РАСПРЕДЕЛЕНИЕ </w:t>
            </w:r>
          </w:p>
          <w:p w:rsidR="008F437C" w:rsidRPr="00D25268" w:rsidRDefault="008F437C" w:rsidP="00AC0A9C">
            <w:pPr>
              <w:spacing w:line="280" w:lineRule="exact"/>
              <w:jc w:val="both"/>
              <w:rPr>
                <w:sz w:val="30"/>
                <w:szCs w:val="30"/>
              </w:rPr>
            </w:pPr>
            <w:r w:rsidRPr="00D25268">
              <w:rPr>
                <w:sz w:val="30"/>
                <w:szCs w:val="30"/>
              </w:rPr>
              <w:t>бюджетных назначений в соответствии с ведомственной классификацией расходов бюджета сельсовета и функциональной классификацией расходов на 202</w:t>
            </w:r>
            <w:r>
              <w:rPr>
                <w:sz w:val="30"/>
                <w:szCs w:val="30"/>
              </w:rPr>
              <w:t>2</w:t>
            </w:r>
            <w:r w:rsidRPr="00D25268">
              <w:rPr>
                <w:sz w:val="30"/>
                <w:szCs w:val="30"/>
              </w:rPr>
              <w:t xml:space="preserve"> год</w:t>
            </w:r>
          </w:p>
        </w:tc>
      </w:tr>
    </w:tbl>
    <w:p w:rsidR="001C64CA" w:rsidRPr="008F437C" w:rsidRDefault="008F437C" w:rsidP="008F437C">
      <w:pPr>
        <w:shd w:val="clear" w:color="auto" w:fill="FFFFFF"/>
        <w:spacing w:before="5" w:line="341" w:lineRule="exact"/>
        <w:ind w:left="14" w:right="-5103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</w:t>
      </w:r>
      <w:r w:rsidRPr="008F437C">
        <w:rPr>
          <w:sz w:val="30"/>
          <w:szCs w:val="30"/>
        </w:rPr>
        <w:t>рублей</w:t>
      </w:r>
    </w:p>
    <w:tbl>
      <w:tblPr>
        <w:tblW w:w="1034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04"/>
        <w:gridCol w:w="720"/>
        <w:gridCol w:w="538"/>
        <w:gridCol w:w="547"/>
        <w:gridCol w:w="547"/>
        <w:gridCol w:w="2892"/>
      </w:tblGrid>
      <w:tr w:rsidR="001C64CA" w:rsidTr="008F437C">
        <w:trPr>
          <w:trHeight w:hRule="exact" w:val="1592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 w:rsidP="008F437C">
            <w:pPr>
              <w:shd w:val="clear" w:color="auto" w:fill="FFFFFF"/>
              <w:ind w:left="-35" w:firstLine="35"/>
              <w:jc w:val="center"/>
            </w:pPr>
            <w:r>
              <w:rPr>
                <w:rFonts w:eastAsia="Times New Roman"/>
                <w:b/>
                <w:bCs/>
                <w:color w:val="3E3E3E"/>
                <w:spacing w:val="-2"/>
                <w:sz w:val="26"/>
                <w:szCs w:val="26"/>
              </w:rPr>
              <w:t>Наименование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C64CA" w:rsidRDefault="00086AE4">
            <w:pPr>
              <w:shd w:val="clear" w:color="auto" w:fill="FFFFFF"/>
              <w:ind w:left="158"/>
            </w:pPr>
            <w:r>
              <w:rPr>
                <w:rFonts w:eastAsia="Times New Roman"/>
                <w:color w:val="3E3E3E"/>
                <w:spacing w:val="2"/>
                <w:sz w:val="28"/>
                <w:szCs w:val="28"/>
              </w:rPr>
              <w:t>Глава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C64CA" w:rsidRDefault="00086AE4">
            <w:pPr>
              <w:shd w:val="clear" w:color="auto" w:fill="FFFFFF"/>
              <w:ind w:left="67"/>
            </w:pPr>
            <w:r>
              <w:rPr>
                <w:rFonts w:eastAsia="Times New Roman"/>
                <w:color w:val="3E3E3E"/>
                <w:spacing w:val="-5"/>
                <w:sz w:val="28"/>
                <w:szCs w:val="28"/>
              </w:rPr>
              <w:t>Раздел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C64CA" w:rsidRDefault="00086AE4">
            <w:pPr>
              <w:shd w:val="clear" w:color="auto" w:fill="FFFFFF"/>
              <w:ind w:left="72"/>
            </w:pPr>
            <w:r>
              <w:rPr>
                <w:rFonts w:eastAsia="Times New Roman"/>
                <w:color w:val="3E3E3E"/>
                <w:spacing w:val="-7"/>
                <w:sz w:val="28"/>
                <w:szCs w:val="28"/>
              </w:rPr>
              <w:t>Подраздел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C64CA" w:rsidRDefault="00086AE4">
            <w:pPr>
              <w:shd w:val="clear" w:color="auto" w:fill="FFFFFF"/>
              <w:ind w:left="67"/>
            </w:pPr>
            <w:r>
              <w:rPr>
                <w:rFonts w:eastAsia="Times New Roman"/>
                <w:color w:val="000000"/>
                <w:spacing w:val="-13"/>
                <w:sz w:val="28"/>
                <w:szCs w:val="28"/>
              </w:rPr>
              <w:t>Вид</w:t>
            </w:r>
          </w:p>
        </w:tc>
        <w:tc>
          <w:tcPr>
            <w:tcW w:w="2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ind w:left="1027"/>
            </w:pPr>
            <w:r>
              <w:rPr>
                <w:rFonts w:eastAsia="Times New Roman"/>
                <w:color w:val="3E3E3E"/>
                <w:spacing w:val="6"/>
                <w:sz w:val="26"/>
                <w:szCs w:val="26"/>
              </w:rPr>
              <w:t>Сумма</w:t>
            </w:r>
          </w:p>
        </w:tc>
      </w:tr>
      <w:tr w:rsidR="00416983" w:rsidTr="008F437C">
        <w:trPr>
          <w:trHeight w:hRule="exact" w:val="605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6983" w:rsidRPr="008F437C" w:rsidRDefault="00416983" w:rsidP="008F437C">
            <w:pPr>
              <w:shd w:val="clear" w:color="auto" w:fill="FFFFFF"/>
              <w:ind w:left="5" w:right="1272"/>
              <w:contextualSpacing/>
              <w:rPr>
                <w:rFonts w:eastAsia="Times New Roman"/>
                <w:color w:val="000000"/>
                <w:sz w:val="26"/>
                <w:szCs w:val="26"/>
              </w:rPr>
            </w:pPr>
            <w:r w:rsidRPr="008F437C">
              <w:rPr>
                <w:rFonts w:eastAsia="Times New Roman"/>
                <w:color w:val="000000"/>
                <w:sz w:val="26"/>
                <w:szCs w:val="26"/>
              </w:rPr>
              <w:t xml:space="preserve">Черноборский сельский </w:t>
            </w:r>
            <w:r w:rsidRPr="008F437C">
              <w:rPr>
                <w:rFonts w:eastAsia="Times New Roman"/>
                <w:color w:val="000000"/>
                <w:spacing w:val="-2"/>
                <w:sz w:val="26"/>
                <w:szCs w:val="26"/>
              </w:rPr>
              <w:t>исполнительный комитет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6983" w:rsidRPr="008F437C" w:rsidRDefault="008F437C" w:rsidP="008F437C">
            <w:pPr>
              <w:shd w:val="clear" w:color="auto" w:fill="FFFFFF"/>
              <w:ind w:left="144"/>
              <w:contextualSpacing/>
              <w:rPr>
                <w:sz w:val="26"/>
                <w:szCs w:val="26"/>
              </w:rPr>
            </w:pPr>
            <w:r w:rsidRPr="008F437C">
              <w:rPr>
                <w:sz w:val="26"/>
                <w:szCs w:val="26"/>
              </w:rPr>
              <w:t>10</w:t>
            </w:r>
          </w:p>
          <w:p w:rsidR="008F437C" w:rsidRPr="008F437C" w:rsidRDefault="008F437C" w:rsidP="008F437C">
            <w:pPr>
              <w:shd w:val="clear" w:color="auto" w:fill="FFFFFF"/>
              <w:ind w:left="144"/>
              <w:contextualSpacing/>
              <w:rPr>
                <w:sz w:val="26"/>
                <w:szCs w:val="2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6983" w:rsidRPr="008F437C" w:rsidRDefault="00416983" w:rsidP="008F437C">
            <w:pPr>
              <w:shd w:val="clear" w:color="auto" w:fill="FFFFFF"/>
              <w:ind w:left="34"/>
              <w:contextualSpacing/>
              <w:rPr>
                <w:color w:val="000000"/>
                <w:sz w:val="26"/>
                <w:szCs w:val="26"/>
              </w:rPr>
            </w:pPr>
            <w:r w:rsidRPr="008F437C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6983" w:rsidRPr="008F437C" w:rsidRDefault="00416983" w:rsidP="008F437C">
            <w:pPr>
              <w:shd w:val="clear" w:color="auto" w:fill="FFFFFF"/>
              <w:ind w:left="38"/>
              <w:contextualSpacing/>
              <w:rPr>
                <w:color w:val="000000"/>
                <w:sz w:val="26"/>
                <w:szCs w:val="26"/>
              </w:rPr>
            </w:pPr>
            <w:r w:rsidRPr="008F437C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6983" w:rsidRPr="008F437C" w:rsidRDefault="00416983" w:rsidP="008F437C">
            <w:pPr>
              <w:shd w:val="clear" w:color="auto" w:fill="FFFFFF"/>
              <w:ind w:left="38"/>
              <w:contextualSpacing/>
              <w:rPr>
                <w:color w:val="000000"/>
                <w:sz w:val="26"/>
                <w:szCs w:val="26"/>
              </w:rPr>
            </w:pPr>
            <w:r w:rsidRPr="008F437C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2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6983" w:rsidRPr="008F437C" w:rsidRDefault="00E732AD" w:rsidP="008F437C">
            <w:pPr>
              <w:shd w:val="clear" w:color="auto" w:fill="FFFFFF"/>
              <w:ind w:right="29"/>
              <w:contextualSpacing/>
              <w:jc w:val="right"/>
              <w:rPr>
                <w:color w:val="3E3E3E"/>
                <w:spacing w:val="-4"/>
                <w:sz w:val="26"/>
                <w:szCs w:val="26"/>
              </w:rPr>
            </w:pPr>
            <w:r w:rsidRPr="008F437C">
              <w:rPr>
                <w:color w:val="3E3E3E"/>
                <w:spacing w:val="-4"/>
                <w:sz w:val="26"/>
                <w:szCs w:val="26"/>
              </w:rPr>
              <w:t>152 289</w:t>
            </w:r>
            <w:r w:rsidR="00907300" w:rsidRPr="008F437C">
              <w:rPr>
                <w:color w:val="3E3E3E"/>
                <w:spacing w:val="-4"/>
                <w:sz w:val="26"/>
                <w:szCs w:val="26"/>
              </w:rPr>
              <w:t>,00</w:t>
            </w:r>
          </w:p>
        </w:tc>
      </w:tr>
      <w:tr w:rsidR="006D4633" w:rsidTr="008F437C">
        <w:trPr>
          <w:trHeight w:hRule="exact" w:val="605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5" w:right="744" w:firstLine="5"/>
              <w:contextualSpacing/>
              <w:rPr>
                <w:sz w:val="26"/>
                <w:szCs w:val="26"/>
              </w:rPr>
            </w:pPr>
            <w:r w:rsidRPr="008F437C">
              <w:rPr>
                <w:rFonts w:eastAsia="Times New Roman"/>
                <w:color w:val="3E3E3E"/>
                <w:spacing w:val="-2"/>
                <w:sz w:val="26"/>
                <w:szCs w:val="26"/>
              </w:rPr>
              <w:t xml:space="preserve">ОБЩЕГОСУДАРСТВЕННАЯ </w:t>
            </w:r>
            <w:r w:rsidRPr="008F437C">
              <w:rPr>
                <w:rFonts w:eastAsia="Times New Roman"/>
                <w:color w:val="3E3E3E"/>
                <w:spacing w:val="-1"/>
                <w:sz w:val="26"/>
                <w:szCs w:val="26"/>
              </w:rPr>
              <w:t>ДЕЯТЕЛЬНОСТЬ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contextualSpacing/>
              <w:jc w:val="center"/>
              <w:rPr>
                <w:sz w:val="26"/>
                <w:szCs w:val="26"/>
              </w:rPr>
            </w:pPr>
            <w:r w:rsidRPr="008F437C">
              <w:rPr>
                <w:sz w:val="26"/>
                <w:szCs w:val="26"/>
              </w:rPr>
              <w:t>10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34"/>
              <w:contextualSpacing/>
              <w:rPr>
                <w:sz w:val="26"/>
                <w:szCs w:val="26"/>
              </w:rPr>
            </w:pPr>
            <w:r w:rsidRPr="008F437C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34"/>
              <w:contextualSpacing/>
              <w:rPr>
                <w:sz w:val="26"/>
                <w:szCs w:val="26"/>
              </w:rPr>
            </w:pPr>
            <w:r w:rsidRPr="008F437C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34"/>
              <w:contextualSpacing/>
              <w:rPr>
                <w:sz w:val="26"/>
                <w:szCs w:val="26"/>
              </w:rPr>
            </w:pPr>
            <w:r w:rsidRPr="008F437C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2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F402B7" w:rsidRDefault="006D4633" w:rsidP="006D4633">
            <w:pPr>
              <w:shd w:val="clear" w:color="auto" w:fill="FFFFFF"/>
              <w:ind w:right="19"/>
              <w:contextualSpacing/>
              <w:jc w:val="right"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126 105,00</w:t>
            </w:r>
          </w:p>
        </w:tc>
      </w:tr>
      <w:tr w:rsidR="006D4633" w:rsidTr="008F437C">
        <w:trPr>
          <w:trHeight w:hRule="exact" w:val="626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right="432" w:hanging="5"/>
              <w:contextualSpacing/>
              <w:rPr>
                <w:sz w:val="26"/>
                <w:szCs w:val="26"/>
              </w:rPr>
            </w:pPr>
            <w:r w:rsidRPr="008F437C">
              <w:rPr>
                <w:rFonts w:eastAsia="Times New Roman"/>
                <w:color w:val="000000"/>
                <w:spacing w:val="-2"/>
                <w:sz w:val="26"/>
                <w:szCs w:val="26"/>
              </w:rPr>
              <w:t>Государственные органы общего назначения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contextualSpacing/>
              <w:jc w:val="center"/>
              <w:rPr>
                <w:sz w:val="26"/>
                <w:szCs w:val="26"/>
              </w:rPr>
            </w:pPr>
            <w:r w:rsidRPr="008F437C">
              <w:rPr>
                <w:sz w:val="26"/>
                <w:szCs w:val="26"/>
              </w:rPr>
              <w:t>10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29"/>
              <w:contextualSpacing/>
              <w:rPr>
                <w:sz w:val="26"/>
                <w:szCs w:val="26"/>
              </w:rPr>
            </w:pPr>
            <w:r w:rsidRPr="008F437C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34"/>
              <w:contextualSpacing/>
              <w:rPr>
                <w:sz w:val="26"/>
                <w:szCs w:val="26"/>
              </w:rPr>
            </w:pPr>
            <w:r w:rsidRPr="008F437C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34"/>
              <w:contextualSpacing/>
              <w:rPr>
                <w:sz w:val="26"/>
                <w:szCs w:val="26"/>
              </w:rPr>
            </w:pPr>
            <w:r w:rsidRPr="008F437C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2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F402B7" w:rsidRDefault="006D4633" w:rsidP="006D4633">
            <w:pPr>
              <w:shd w:val="clear" w:color="auto" w:fill="FFFFFF"/>
              <w:ind w:right="19"/>
              <w:contextualSpacing/>
              <w:jc w:val="right"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98 206,00</w:t>
            </w:r>
          </w:p>
        </w:tc>
      </w:tr>
      <w:tr w:rsidR="006D4633" w:rsidTr="008F437C">
        <w:trPr>
          <w:trHeight w:hRule="exact" w:val="614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5" w:right="629"/>
              <w:contextualSpacing/>
              <w:rPr>
                <w:sz w:val="26"/>
                <w:szCs w:val="26"/>
              </w:rPr>
            </w:pPr>
            <w:r w:rsidRPr="008F437C">
              <w:rPr>
                <w:rFonts w:eastAsia="Times New Roman"/>
                <w:color w:val="000000"/>
                <w:spacing w:val="-2"/>
                <w:sz w:val="26"/>
                <w:szCs w:val="26"/>
              </w:rPr>
              <w:t xml:space="preserve">Органы местного управления и </w:t>
            </w:r>
            <w:r w:rsidRPr="008F437C">
              <w:rPr>
                <w:rFonts w:eastAsia="Times New Roman"/>
                <w:color w:val="000000"/>
                <w:spacing w:val="-1"/>
                <w:sz w:val="26"/>
                <w:szCs w:val="26"/>
              </w:rPr>
              <w:t>самоуправления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contextualSpacing/>
              <w:jc w:val="center"/>
              <w:rPr>
                <w:sz w:val="26"/>
                <w:szCs w:val="26"/>
              </w:rPr>
            </w:pPr>
            <w:r w:rsidRPr="008F437C">
              <w:rPr>
                <w:sz w:val="26"/>
                <w:szCs w:val="26"/>
              </w:rPr>
              <w:t>10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29"/>
              <w:contextualSpacing/>
              <w:rPr>
                <w:sz w:val="26"/>
                <w:szCs w:val="26"/>
              </w:rPr>
            </w:pPr>
            <w:r w:rsidRPr="008F437C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34"/>
              <w:contextualSpacing/>
              <w:rPr>
                <w:sz w:val="26"/>
                <w:szCs w:val="26"/>
              </w:rPr>
            </w:pPr>
            <w:r w:rsidRPr="008F437C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29"/>
              <w:contextualSpacing/>
              <w:rPr>
                <w:sz w:val="26"/>
                <w:szCs w:val="26"/>
              </w:rPr>
            </w:pPr>
            <w:r w:rsidRPr="008F437C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2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F402B7" w:rsidRDefault="006D4633" w:rsidP="006D4633">
            <w:pPr>
              <w:shd w:val="clear" w:color="auto" w:fill="FFFFFF"/>
              <w:ind w:right="19"/>
              <w:contextualSpacing/>
              <w:jc w:val="right"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98 206,00</w:t>
            </w:r>
          </w:p>
        </w:tc>
      </w:tr>
      <w:tr w:rsidR="006D4633" w:rsidTr="008F437C">
        <w:trPr>
          <w:trHeight w:hRule="exact" w:val="388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contextualSpacing/>
              <w:rPr>
                <w:sz w:val="26"/>
                <w:szCs w:val="26"/>
              </w:rPr>
            </w:pPr>
            <w:r w:rsidRPr="008F437C">
              <w:rPr>
                <w:rFonts w:eastAsia="Times New Roman"/>
                <w:color w:val="3E3E3E"/>
                <w:spacing w:val="-3"/>
                <w:sz w:val="26"/>
                <w:szCs w:val="26"/>
              </w:rPr>
              <w:t>Резервные фонды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contextualSpacing/>
              <w:jc w:val="center"/>
              <w:rPr>
                <w:sz w:val="26"/>
                <w:szCs w:val="26"/>
              </w:rPr>
            </w:pPr>
            <w:r w:rsidRPr="008F437C">
              <w:rPr>
                <w:sz w:val="26"/>
                <w:szCs w:val="26"/>
              </w:rPr>
              <w:t>10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29"/>
              <w:contextualSpacing/>
              <w:rPr>
                <w:sz w:val="26"/>
                <w:szCs w:val="26"/>
              </w:rPr>
            </w:pPr>
            <w:r w:rsidRPr="008F437C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29"/>
              <w:contextualSpacing/>
              <w:rPr>
                <w:sz w:val="26"/>
                <w:szCs w:val="26"/>
              </w:rPr>
            </w:pPr>
            <w:r w:rsidRPr="008F437C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29"/>
              <w:contextualSpacing/>
              <w:rPr>
                <w:sz w:val="26"/>
                <w:szCs w:val="26"/>
              </w:rPr>
            </w:pPr>
            <w:r w:rsidRPr="008F437C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2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F402B7" w:rsidRDefault="006D4633" w:rsidP="006D4633">
            <w:pPr>
              <w:shd w:val="clear" w:color="auto" w:fill="FFFFFF"/>
              <w:ind w:right="19"/>
              <w:contextualSpacing/>
              <w:jc w:val="right"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675,00</w:t>
            </w:r>
          </w:p>
        </w:tc>
      </w:tr>
      <w:tr w:rsidR="006D4633" w:rsidTr="008F437C">
        <w:trPr>
          <w:trHeight w:hRule="exact" w:val="902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right="1046"/>
              <w:contextualSpacing/>
              <w:rPr>
                <w:sz w:val="26"/>
                <w:szCs w:val="26"/>
              </w:rPr>
            </w:pPr>
            <w:r w:rsidRPr="008F437C">
              <w:rPr>
                <w:rFonts w:eastAsia="Times New Roman"/>
                <w:color w:val="000000"/>
                <w:spacing w:val="1"/>
                <w:sz w:val="26"/>
                <w:szCs w:val="26"/>
              </w:rPr>
              <w:t xml:space="preserve">Резервные фонды местных </w:t>
            </w:r>
            <w:r w:rsidRPr="008F437C">
              <w:rPr>
                <w:rFonts w:eastAsia="Times New Roman"/>
                <w:color w:val="000000"/>
                <w:spacing w:val="-1"/>
                <w:sz w:val="26"/>
                <w:szCs w:val="26"/>
              </w:rPr>
              <w:t xml:space="preserve">исполнительных и </w:t>
            </w:r>
            <w:r w:rsidRPr="008F437C">
              <w:rPr>
                <w:rFonts w:eastAsia="Times New Roman"/>
                <w:color w:val="000000"/>
                <w:spacing w:val="-2"/>
                <w:sz w:val="26"/>
                <w:szCs w:val="26"/>
              </w:rPr>
              <w:t>распорядительных органов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contextualSpacing/>
              <w:jc w:val="center"/>
              <w:rPr>
                <w:sz w:val="26"/>
                <w:szCs w:val="26"/>
              </w:rPr>
            </w:pPr>
            <w:r w:rsidRPr="008F437C">
              <w:rPr>
                <w:sz w:val="26"/>
                <w:szCs w:val="26"/>
              </w:rPr>
              <w:t>10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34"/>
              <w:contextualSpacing/>
              <w:rPr>
                <w:sz w:val="26"/>
                <w:szCs w:val="26"/>
              </w:rPr>
            </w:pPr>
            <w:r w:rsidRPr="008F437C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34"/>
              <w:contextualSpacing/>
              <w:rPr>
                <w:sz w:val="26"/>
                <w:szCs w:val="26"/>
              </w:rPr>
            </w:pPr>
            <w:r w:rsidRPr="008F437C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34"/>
              <w:contextualSpacing/>
              <w:rPr>
                <w:sz w:val="26"/>
                <w:szCs w:val="26"/>
              </w:rPr>
            </w:pPr>
            <w:r w:rsidRPr="008F437C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2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F402B7" w:rsidRDefault="006D4633" w:rsidP="006D4633">
            <w:pPr>
              <w:shd w:val="clear" w:color="auto" w:fill="FFFFFF"/>
              <w:ind w:right="19"/>
              <w:contextualSpacing/>
              <w:jc w:val="right"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675,00</w:t>
            </w:r>
          </w:p>
        </w:tc>
      </w:tr>
      <w:tr w:rsidR="006D4633" w:rsidTr="008F437C">
        <w:trPr>
          <w:trHeight w:hRule="exact" w:val="378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contextualSpacing/>
              <w:rPr>
                <w:sz w:val="26"/>
                <w:szCs w:val="26"/>
              </w:rPr>
            </w:pPr>
            <w:r w:rsidRPr="008F437C">
              <w:rPr>
                <w:rFonts w:eastAsia="Times New Roman"/>
                <w:color w:val="000000"/>
                <w:spacing w:val="1"/>
                <w:sz w:val="26"/>
                <w:szCs w:val="26"/>
              </w:rPr>
              <w:t>Другая общегосударственная деятельность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contextualSpacing/>
              <w:jc w:val="center"/>
              <w:rPr>
                <w:sz w:val="26"/>
                <w:szCs w:val="26"/>
              </w:rPr>
            </w:pPr>
            <w:r w:rsidRPr="008F437C">
              <w:rPr>
                <w:sz w:val="26"/>
                <w:szCs w:val="26"/>
              </w:rPr>
              <w:t>10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34"/>
              <w:contextualSpacing/>
              <w:rPr>
                <w:color w:val="000000"/>
                <w:sz w:val="26"/>
                <w:szCs w:val="26"/>
              </w:rPr>
            </w:pPr>
            <w:r w:rsidRPr="008F437C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34"/>
              <w:contextualSpacing/>
              <w:rPr>
                <w:color w:val="000000"/>
                <w:sz w:val="26"/>
                <w:szCs w:val="26"/>
              </w:rPr>
            </w:pPr>
            <w:r w:rsidRPr="008F437C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34"/>
              <w:contextualSpacing/>
              <w:rPr>
                <w:color w:val="000000"/>
                <w:sz w:val="26"/>
                <w:szCs w:val="26"/>
              </w:rPr>
            </w:pPr>
            <w:r w:rsidRPr="008F437C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2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F402B7" w:rsidRDefault="006D4633" w:rsidP="006D4633">
            <w:pPr>
              <w:shd w:val="clear" w:color="auto" w:fill="FFFFFF"/>
              <w:ind w:right="19"/>
              <w:contextualSpacing/>
              <w:jc w:val="right"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27 224,00</w:t>
            </w:r>
          </w:p>
        </w:tc>
      </w:tr>
      <w:tr w:rsidR="006D4633" w:rsidTr="008F437C">
        <w:trPr>
          <w:trHeight w:hRule="exact" w:val="412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contextualSpacing/>
              <w:rPr>
                <w:rFonts w:eastAsia="Times New Roman"/>
                <w:color w:val="000000"/>
                <w:spacing w:val="1"/>
                <w:sz w:val="26"/>
                <w:szCs w:val="26"/>
              </w:rPr>
            </w:pPr>
            <w:r w:rsidRPr="008F437C">
              <w:rPr>
                <w:rFonts w:eastAsia="Times New Roman"/>
                <w:color w:val="000000"/>
                <w:spacing w:val="1"/>
                <w:sz w:val="26"/>
                <w:szCs w:val="26"/>
              </w:rPr>
              <w:t>Иные общегосударственные вопросы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contextualSpacing/>
              <w:jc w:val="center"/>
              <w:rPr>
                <w:sz w:val="26"/>
                <w:szCs w:val="26"/>
              </w:rPr>
            </w:pPr>
            <w:r w:rsidRPr="008F437C">
              <w:rPr>
                <w:sz w:val="26"/>
                <w:szCs w:val="26"/>
              </w:rPr>
              <w:t>10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34"/>
              <w:contextualSpacing/>
              <w:rPr>
                <w:color w:val="000000"/>
                <w:sz w:val="26"/>
                <w:szCs w:val="26"/>
              </w:rPr>
            </w:pPr>
            <w:r w:rsidRPr="008F437C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34"/>
              <w:contextualSpacing/>
              <w:rPr>
                <w:color w:val="000000"/>
                <w:sz w:val="26"/>
                <w:szCs w:val="26"/>
              </w:rPr>
            </w:pPr>
            <w:r w:rsidRPr="008F437C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34"/>
              <w:contextualSpacing/>
              <w:rPr>
                <w:color w:val="000000"/>
                <w:sz w:val="26"/>
                <w:szCs w:val="26"/>
              </w:rPr>
            </w:pPr>
            <w:r w:rsidRPr="008F437C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F402B7" w:rsidRDefault="006D4633" w:rsidP="006D4633">
            <w:pPr>
              <w:contextualSpacing/>
              <w:jc w:val="right"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27 224,00</w:t>
            </w:r>
          </w:p>
        </w:tc>
      </w:tr>
      <w:tr w:rsidR="006D4633" w:rsidTr="008F437C">
        <w:trPr>
          <w:trHeight w:hRule="exact" w:val="912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5" w:right="322"/>
              <w:contextualSpacing/>
              <w:rPr>
                <w:sz w:val="26"/>
                <w:szCs w:val="26"/>
              </w:rPr>
            </w:pPr>
            <w:r w:rsidRPr="008F437C">
              <w:rPr>
                <w:rFonts w:eastAsia="Times New Roman"/>
                <w:color w:val="000000"/>
                <w:spacing w:val="-2"/>
                <w:sz w:val="26"/>
                <w:szCs w:val="26"/>
              </w:rPr>
              <w:t xml:space="preserve">ЖИЛИЩНО-КОММУНАЛЬНЫЕ </w:t>
            </w:r>
            <w:r w:rsidRPr="008F437C">
              <w:rPr>
                <w:rFonts w:eastAsia="Times New Roman"/>
                <w:color w:val="000000"/>
                <w:sz w:val="26"/>
                <w:szCs w:val="26"/>
              </w:rPr>
              <w:t xml:space="preserve">УСЛУГИ И ЖИЛИЩНОЕ </w:t>
            </w:r>
            <w:r w:rsidRPr="008F437C">
              <w:rPr>
                <w:rFonts w:eastAsia="Times New Roman"/>
                <w:color w:val="000000"/>
                <w:spacing w:val="-2"/>
                <w:sz w:val="26"/>
                <w:szCs w:val="26"/>
              </w:rPr>
              <w:t>СТРОИТЕЛЬСТВО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contextualSpacing/>
              <w:jc w:val="center"/>
              <w:rPr>
                <w:sz w:val="26"/>
                <w:szCs w:val="26"/>
              </w:rPr>
            </w:pPr>
            <w:r w:rsidRPr="008F437C">
              <w:rPr>
                <w:sz w:val="26"/>
                <w:szCs w:val="26"/>
              </w:rPr>
              <w:t>10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29"/>
              <w:contextualSpacing/>
              <w:rPr>
                <w:sz w:val="26"/>
                <w:szCs w:val="26"/>
              </w:rPr>
            </w:pPr>
            <w:r w:rsidRPr="008F437C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34"/>
              <w:contextualSpacing/>
              <w:rPr>
                <w:sz w:val="26"/>
                <w:szCs w:val="26"/>
              </w:rPr>
            </w:pPr>
            <w:r w:rsidRPr="008F437C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34"/>
              <w:contextualSpacing/>
              <w:rPr>
                <w:sz w:val="26"/>
                <w:szCs w:val="26"/>
              </w:rPr>
            </w:pPr>
            <w:r w:rsidRPr="008F437C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2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F402B7" w:rsidRDefault="006D4633" w:rsidP="006D4633">
            <w:pPr>
              <w:shd w:val="clear" w:color="auto" w:fill="FFFFFF"/>
              <w:ind w:right="24"/>
              <w:contextualSpacing/>
              <w:jc w:val="right"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26 184,00</w:t>
            </w:r>
          </w:p>
        </w:tc>
      </w:tr>
      <w:tr w:rsidR="006D4633" w:rsidTr="008F437C">
        <w:trPr>
          <w:trHeight w:hRule="exact" w:val="374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right="859" w:hanging="5"/>
              <w:contextualSpacing/>
              <w:rPr>
                <w:sz w:val="26"/>
                <w:szCs w:val="26"/>
              </w:rPr>
            </w:pPr>
            <w:r w:rsidRPr="008F437C">
              <w:rPr>
                <w:rFonts w:eastAsia="Times New Roman"/>
                <w:color w:val="000000"/>
                <w:spacing w:val="-2"/>
                <w:sz w:val="26"/>
                <w:szCs w:val="26"/>
              </w:rPr>
              <w:t xml:space="preserve">Благоустройство населенных </w:t>
            </w:r>
            <w:r w:rsidRPr="008F437C">
              <w:rPr>
                <w:rFonts w:eastAsia="Times New Roman"/>
                <w:color w:val="000000"/>
                <w:spacing w:val="-4"/>
                <w:sz w:val="26"/>
                <w:szCs w:val="26"/>
              </w:rPr>
              <w:t>пунктов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contextualSpacing/>
              <w:jc w:val="center"/>
              <w:rPr>
                <w:sz w:val="26"/>
                <w:szCs w:val="26"/>
              </w:rPr>
            </w:pPr>
            <w:r w:rsidRPr="008F437C">
              <w:rPr>
                <w:sz w:val="26"/>
                <w:szCs w:val="26"/>
              </w:rPr>
              <w:t>10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29"/>
              <w:contextualSpacing/>
              <w:rPr>
                <w:sz w:val="26"/>
                <w:szCs w:val="26"/>
              </w:rPr>
            </w:pPr>
            <w:r w:rsidRPr="008F437C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34"/>
              <w:contextualSpacing/>
              <w:rPr>
                <w:sz w:val="26"/>
                <w:szCs w:val="26"/>
              </w:rPr>
            </w:pPr>
            <w:r w:rsidRPr="008F437C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29"/>
              <w:contextualSpacing/>
              <w:rPr>
                <w:sz w:val="26"/>
                <w:szCs w:val="26"/>
              </w:rPr>
            </w:pPr>
            <w:r w:rsidRPr="008F437C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2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F402B7" w:rsidRDefault="006D4633" w:rsidP="006D4633">
            <w:pPr>
              <w:shd w:val="clear" w:color="auto" w:fill="FFFFFF"/>
              <w:ind w:right="24"/>
              <w:contextualSpacing/>
              <w:jc w:val="right"/>
              <w:rPr>
                <w:sz w:val="26"/>
                <w:szCs w:val="26"/>
              </w:rPr>
            </w:pPr>
            <w:r w:rsidRPr="00F402B7">
              <w:rPr>
                <w:sz w:val="26"/>
                <w:szCs w:val="26"/>
              </w:rPr>
              <w:t>26 184,00</w:t>
            </w:r>
          </w:p>
        </w:tc>
      </w:tr>
      <w:tr w:rsidR="006D4633" w:rsidTr="008F437C">
        <w:trPr>
          <w:trHeight w:hRule="exact" w:val="374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right="859" w:hanging="5"/>
              <w:contextualSpacing/>
              <w:rPr>
                <w:rFonts w:eastAsia="Times New Roman"/>
                <w:color w:val="000000"/>
                <w:spacing w:val="-2"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ВСЕГО</w:t>
            </w:r>
            <w:r w:rsidRPr="00DE7C48">
              <w:rPr>
                <w:bCs/>
                <w:iCs/>
                <w:sz w:val="26"/>
                <w:szCs w:val="26"/>
              </w:rPr>
              <w:t xml:space="preserve"> расходов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29"/>
              <w:contextualSpacing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34"/>
              <w:contextualSpacing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8F437C" w:rsidRDefault="006D4633" w:rsidP="006D4633">
            <w:pPr>
              <w:shd w:val="clear" w:color="auto" w:fill="FFFFFF"/>
              <w:ind w:left="29"/>
              <w:contextualSpacing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2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633" w:rsidRPr="00DE7C48" w:rsidRDefault="006D4633" w:rsidP="006D4633">
            <w:pPr>
              <w:contextualSpacing/>
              <w:jc w:val="right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152 289,00</w:t>
            </w:r>
          </w:p>
        </w:tc>
      </w:tr>
    </w:tbl>
    <w:p w:rsidR="00086AE4" w:rsidRDefault="00086AE4"/>
    <w:sectPr w:rsidR="00086AE4" w:rsidSect="008F437C">
      <w:type w:val="continuous"/>
      <w:pgSz w:w="14169" w:h="15638"/>
      <w:pgMar w:top="1440" w:right="6372" w:bottom="360" w:left="212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1449"/>
    <w:rsid w:val="00017F19"/>
    <w:rsid w:val="00086AE4"/>
    <w:rsid w:val="001C64CA"/>
    <w:rsid w:val="00313EEB"/>
    <w:rsid w:val="0032617C"/>
    <w:rsid w:val="003A512C"/>
    <w:rsid w:val="003D3C37"/>
    <w:rsid w:val="00416983"/>
    <w:rsid w:val="00475346"/>
    <w:rsid w:val="004A74DB"/>
    <w:rsid w:val="005A227F"/>
    <w:rsid w:val="005B372F"/>
    <w:rsid w:val="005D024B"/>
    <w:rsid w:val="006151A9"/>
    <w:rsid w:val="006D4633"/>
    <w:rsid w:val="006F0135"/>
    <w:rsid w:val="00783953"/>
    <w:rsid w:val="007B6257"/>
    <w:rsid w:val="007E7B80"/>
    <w:rsid w:val="0081125D"/>
    <w:rsid w:val="00835818"/>
    <w:rsid w:val="00881449"/>
    <w:rsid w:val="008F437C"/>
    <w:rsid w:val="00907300"/>
    <w:rsid w:val="009B4026"/>
    <w:rsid w:val="00A547BC"/>
    <w:rsid w:val="00D22B2C"/>
    <w:rsid w:val="00D87096"/>
    <w:rsid w:val="00E546CA"/>
    <w:rsid w:val="00E732AD"/>
    <w:rsid w:val="00E7358C"/>
    <w:rsid w:val="00F20DEF"/>
    <w:rsid w:val="00F875D4"/>
    <w:rsid w:val="00FE5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1DADD9"/>
  <w15:docId w15:val="{25D439AC-F0F3-4E11-B421-0CBDD604B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64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1">
    <w:name w:val="append1"/>
    <w:basedOn w:val="a"/>
    <w:rsid w:val="008F437C"/>
    <w:pPr>
      <w:widowControl/>
      <w:autoSpaceDE/>
      <w:autoSpaceDN/>
      <w:adjustRightInd/>
      <w:spacing w:after="28"/>
    </w:pPr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Картузова Наталья Ивановна</cp:lastModifiedBy>
  <cp:revision>5</cp:revision>
  <cp:lastPrinted>2015-02-26T06:23:00Z</cp:lastPrinted>
  <dcterms:created xsi:type="dcterms:W3CDTF">2021-12-29T12:00:00Z</dcterms:created>
  <dcterms:modified xsi:type="dcterms:W3CDTF">2021-12-31T07:46:00Z</dcterms:modified>
</cp:coreProperties>
</file>