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70" w:rsidRPr="00192407" w:rsidRDefault="00C67F70" w:rsidP="00E74F9E">
      <w:pPr>
        <w:tabs>
          <w:tab w:val="left" w:pos="720"/>
        </w:tabs>
        <w:spacing w:line="280" w:lineRule="exact"/>
        <w:ind w:hanging="709"/>
        <w:jc w:val="both"/>
        <w:rPr>
          <w:color w:val="3C3C3C"/>
          <w:spacing w:val="5"/>
          <w:sz w:val="30"/>
          <w:szCs w:val="30"/>
        </w:rPr>
      </w:pPr>
      <w:bookmarkStart w:id="0" w:name="_GoBack"/>
      <w:bookmarkEnd w:id="0"/>
      <w:r w:rsidRPr="00192407">
        <w:rPr>
          <w:sz w:val="30"/>
          <w:szCs w:val="30"/>
        </w:rPr>
        <w:t>РАСХОДЫ</w:t>
      </w:r>
    </w:p>
    <w:p w:rsidR="00C67F70" w:rsidRPr="00192407" w:rsidRDefault="00C67F70" w:rsidP="00E74F9E">
      <w:pPr>
        <w:tabs>
          <w:tab w:val="left" w:pos="720"/>
        </w:tabs>
        <w:spacing w:line="280" w:lineRule="exact"/>
        <w:ind w:hanging="709"/>
        <w:jc w:val="both"/>
        <w:rPr>
          <w:color w:val="3C3C3C"/>
          <w:spacing w:val="5"/>
          <w:sz w:val="30"/>
          <w:szCs w:val="30"/>
        </w:rPr>
      </w:pPr>
      <w:r w:rsidRPr="00192407">
        <w:rPr>
          <w:color w:val="3C3C3C"/>
          <w:spacing w:val="5"/>
          <w:sz w:val="30"/>
          <w:szCs w:val="30"/>
        </w:rPr>
        <w:t>бюджета Лудчицкого сельсовета</w:t>
      </w:r>
    </w:p>
    <w:p w:rsidR="00C67F70" w:rsidRPr="00192407" w:rsidRDefault="00C67F70" w:rsidP="00E74F9E">
      <w:pPr>
        <w:tabs>
          <w:tab w:val="left" w:pos="720"/>
        </w:tabs>
        <w:spacing w:line="280" w:lineRule="exact"/>
        <w:ind w:hanging="709"/>
        <w:jc w:val="both"/>
        <w:rPr>
          <w:color w:val="3C3C3C"/>
          <w:spacing w:val="5"/>
          <w:sz w:val="30"/>
          <w:szCs w:val="30"/>
        </w:rPr>
      </w:pPr>
      <w:r w:rsidRPr="00192407">
        <w:rPr>
          <w:color w:val="3C3C3C"/>
          <w:spacing w:val="5"/>
          <w:sz w:val="30"/>
          <w:szCs w:val="30"/>
        </w:rPr>
        <w:t xml:space="preserve">на 2023 год по функциональной </w:t>
      </w:r>
    </w:p>
    <w:p w:rsidR="00C67F70" w:rsidRPr="00192407" w:rsidRDefault="00C67F70" w:rsidP="00E74F9E">
      <w:pPr>
        <w:tabs>
          <w:tab w:val="left" w:pos="720"/>
        </w:tabs>
        <w:spacing w:line="280" w:lineRule="exact"/>
        <w:ind w:hanging="709"/>
        <w:jc w:val="both"/>
        <w:rPr>
          <w:color w:val="3C3C3C"/>
          <w:spacing w:val="5"/>
          <w:sz w:val="30"/>
          <w:szCs w:val="30"/>
        </w:rPr>
      </w:pPr>
      <w:r w:rsidRPr="00192407">
        <w:rPr>
          <w:color w:val="3C3C3C"/>
          <w:spacing w:val="5"/>
          <w:sz w:val="30"/>
          <w:szCs w:val="30"/>
        </w:rPr>
        <w:t>классификации расходов по разделам,</w:t>
      </w:r>
    </w:p>
    <w:p w:rsidR="00C67F70" w:rsidRPr="00192407" w:rsidRDefault="00C67F70" w:rsidP="00E74F9E">
      <w:pPr>
        <w:tabs>
          <w:tab w:val="left" w:pos="720"/>
        </w:tabs>
        <w:spacing w:line="280" w:lineRule="exact"/>
        <w:ind w:hanging="709"/>
        <w:jc w:val="both"/>
        <w:rPr>
          <w:color w:val="3C3C3C"/>
          <w:spacing w:val="5"/>
          <w:sz w:val="30"/>
          <w:szCs w:val="30"/>
        </w:rPr>
      </w:pPr>
      <w:r w:rsidRPr="00192407">
        <w:rPr>
          <w:color w:val="3C3C3C"/>
          <w:spacing w:val="5"/>
          <w:sz w:val="30"/>
          <w:szCs w:val="30"/>
        </w:rPr>
        <w:t>подразделам и видам расходов</w:t>
      </w:r>
    </w:p>
    <w:p w:rsidR="00C67F70" w:rsidRDefault="00C67F70" w:rsidP="00C67F70">
      <w:pPr>
        <w:tabs>
          <w:tab w:val="left" w:pos="720"/>
        </w:tabs>
        <w:ind w:hanging="709"/>
        <w:jc w:val="both"/>
        <w:rPr>
          <w:color w:val="3C3C3C"/>
          <w:spacing w:val="5"/>
        </w:rPr>
      </w:pP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</w:r>
      <w:r>
        <w:rPr>
          <w:color w:val="3C3C3C"/>
          <w:spacing w:val="5"/>
        </w:rPr>
        <w:tab/>
        <w:t>(рублей)</w:t>
      </w:r>
    </w:p>
    <w:tbl>
      <w:tblPr>
        <w:tblW w:w="10456" w:type="dxa"/>
        <w:tblInd w:w="-63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8"/>
        <w:gridCol w:w="686"/>
        <w:gridCol w:w="331"/>
        <w:gridCol w:w="259"/>
        <w:gridCol w:w="567"/>
        <w:gridCol w:w="2936"/>
        <w:gridCol w:w="349"/>
      </w:tblGrid>
      <w:tr w:rsidR="00C67F70" w:rsidTr="00C67F70">
        <w:trPr>
          <w:gridAfter w:val="1"/>
          <w:wAfter w:w="349" w:type="dxa"/>
          <w:trHeight w:hRule="exact" w:val="141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F70" w:rsidRPr="00192407" w:rsidRDefault="00C67F70" w:rsidP="00192407">
            <w:pPr>
              <w:shd w:val="clear" w:color="auto" w:fill="FFFFFF"/>
              <w:ind w:left="1181"/>
              <w:contextualSpacing/>
              <w:jc w:val="center"/>
              <w:rPr>
                <w:bCs/>
                <w:spacing w:val="-2"/>
                <w:sz w:val="26"/>
                <w:szCs w:val="26"/>
              </w:rPr>
            </w:pPr>
          </w:p>
          <w:p w:rsidR="00C67F70" w:rsidRPr="00192407" w:rsidRDefault="00C67F70" w:rsidP="00192407">
            <w:pPr>
              <w:shd w:val="clear" w:color="auto" w:fill="FFFFFF"/>
              <w:ind w:left="1181"/>
              <w:contextualSpacing/>
              <w:rPr>
                <w:bCs/>
                <w:spacing w:val="-2"/>
                <w:sz w:val="26"/>
                <w:szCs w:val="26"/>
              </w:rPr>
            </w:pPr>
            <w:r w:rsidRPr="00192407">
              <w:rPr>
                <w:bCs/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Pr="00192407" w:rsidRDefault="00C67F70" w:rsidP="00192407">
            <w:pPr>
              <w:shd w:val="clear" w:color="auto" w:fill="FFFFFF"/>
              <w:ind w:left="113"/>
              <w:contextualSpacing/>
              <w:jc w:val="center"/>
              <w:rPr>
                <w:spacing w:val="-5"/>
                <w:sz w:val="26"/>
                <w:szCs w:val="26"/>
              </w:rPr>
            </w:pPr>
            <w:r w:rsidRPr="00192407">
              <w:rPr>
                <w:spacing w:val="-5"/>
                <w:sz w:val="26"/>
                <w:szCs w:val="26"/>
              </w:rPr>
              <w:t>Раздел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Pr="00192407" w:rsidRDefault="00C67F70" w:rsidP="00192407">
            <w:pPr>
              <w:shd w:val="clear" w:color="auto" w:fill="FFFFFF"/>
              <w:ind w:left="62"/>
              <w:contextualSpacing/>
              <w:jc w:val="center"/>
              <w:rPr>
                <w:spacing w:val="-7"/>
                <w:sz w:val="26"/>
                <w:szCs w:val="26"/>
              </w:rPr>
            </w:pPr>
            <w:r w:rsidRPr="00192407">
              <w:rPr>
                <w:spacing w:val="-7"/>
                <w:sz w:val="26"/>
                <w:szCs w:val="26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Pr="00192407" w:rsidRDefault="00C67F70" w:rsidP="00192407">
            <w:pPr>
              <w:shd w:val="clear" w:color="auto" w:fill="FFFFFF"/>
              <w:ind w:left="58"/>
              <w:contextualSpacing/>
              <w:jc w:val="center"/>
              <w:rPr>
                <w:spacing w:val="-13"/>
                <w:sz w:val="26"/>
                <w:szCs w:val="26"/>
              </w:rPr>
            </w:pPr>
            <w:r w:rsidRPr="00192407">
              <w:rPr>
                <w:spacing w:val="-13"/>
                <w:sz w:val="26"/>
                <w:szCs w:val="26"/>
              </w:rPr>
              <w:t>Вид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F70" w:rsidRPr="00192407" w:rsidRDefault="00C67F70" w:rsidP="00192407">
            <w:pPr>
              <w:shd w:val="clear" w:color="auto" w:fill="FFFFFF"/>
              <w:ind w:left="1022"/>
              <w:contextualSpacing/>
              <w:jc w:val="center"/>
              <w:rPr>
                <w:spacing w:val="8"/>
                <w:sz w:val="26"/>
                <w:szCs w:val="26"/>
              </w:rPr>
            </w:pPr>
          </w:p>
          <w:p w:rsidR="00C67F70" w:rsidRPr="00192407" w:rsidRDefault="00C67F70" w:rsidP="00192407">
            <w:pPr>
              <w:shd w:val="clear" w:color="auto" w:fill="FFFFFF"/>
              <w:ind w:left="1022"/>
              <w:contextualSpacing/>
              <w:rPr>
                <w:spacing w:val="8"/>
                <w:sz w:val="26"/>
                <w:szCs w:val="26"/>
              </w:rPr>
            </w:pPr>
            <w:r w:rsidRPr="00192407">
              <w:rPr>
                <w:spacing w:val="8"/>
                <w:sz w:val="26"/>
                <w:szCs w:val="26"/>
              </w:rPr>
              <w:t>Сумма</w:t>
            </w:r>
          </w:p>
        </w:tc>
      </w:tr>
      <w:tr w:rsidR="00C67F70" w:rsidTr="00C67F70">
        <w:trPr>
          <w:gridAfter w:val="1"/>
          <w:wAfter w:w="349" w:type="dxa"/>
          <w:trHeight w:hRule="exact" w:val="60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744" w:firstLine="5"/>
              <w:contextualSpacing/>
              <w:rPr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 xml:space="preserve">ОБЩЕГОСУДАРСТВЕННАЯ </w:t>
            </w:r>
            <w:r w:rsidRPr="00192407">
              <w:rPr>
                <w:spacing w:val="-1"/>
                <w:sz w:val="26"/>
                <w:szCs w:val="26"/>
              </w:rPr>
              <w:t>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192407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139 169</w:t>
            </w:r>
            <w:r w:rsidR="00C67F70" w:rsidRPr="00192407">
              <w:rPr>
                <w:sz w:val="26"/>
                <w:szCs w:val="26"/>
              </w:rPr>
              <w:t>,00</w:t>
            </w:r>
          </w:p>
        </w:tc>
      </w:tr>
      <w:tr w:rsidR="00C67F70" w:rsidTr="00C67F70">
        <w:trPr>
          <w:gridAfter w:val="1"/>
          <w:wAfter w:w="349" w:type="dxa"/>
          <w:trHeight w:hRule="exact" w:val="344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432"/>
              <w:contextualSpacing/>
              <w:rPr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192407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138 597</w:t>
            </w:r>
            <w:r w:rsidR="00C67F70" w:rsidRPr="00192407">
              <w:rPr>
                <w:sz w:val="26"/>
                <w:szCs w:val="26"/>
              </w:rPr>
              <w:t>,00</w:t>
            </w:r>
          </w:p>
        </w:tc>
      </w:tr>
      <w:tr w:rsidR="00C67F70" w:rsidTr="00C67F70">
        <w:trPr>
          <w:gridAfter w:val="1"/>
          <w:wAfter w:w="349" w:type="dxa"/>
          <w:trHeight w:hRule="exact" w:val="60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5" w:right="624" w:firstLine="10"/>
              <w:contextualSpacing/>
              <w:rPr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 xml:space="preserve">Органы местного управления и </w:t>
            </w:r>
            <w:r w:rsidRPr="00192407">
              <w:rPr>
                <w:spacing w:val="-1"/>
                <w:sz w:val="26"/>
                <w:szCs w:val="26"/>
              </w:rPr>
              <w:t>самоуправления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04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192407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138 597</w:t>
            </w:r>
            <w:r w:rsidR="00C67F70" w:rsidRPr="00192407">
              <w:rPr>
                <w:sz w:val="26"/>
                <w:szCs w:val="26"/>
              </w:rPr>
              <w:t>,00</w:t>
            </w:r>
          </w:p>
        </w:tc>
      </w:tr>
      <w:tr w:rsidR="00C67F70" w:rsidTr="00C67F70">
        <w:trPr>
          <w:gridAfter w:val="1"/>
          <w:wAfter w:w="349" w:type="dxa"/>
          <w:trHeight w:val="236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192407">
              <w:rPr>
                <w:spacing w:val="1"/>
                <w:sz w:val="26"/>
                <w:szCs w:val="26"/>
              </w:rPr>
              <w:t>Резервный фонд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572,00</w:t>
            </w:r>
          </w:p>
        </w:tc>
      </w:tr>
      <w:tr w:rsidR="00C67F70" w:rsidTr="00C67F70">
        <w:trPr>
          <w:gridAfter w:val="1"/>
          <w:wAfter w:w="349" w:type="dxa"/>
          <w:trHeight w:val="236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192407">
              <w:rPr>
                <w:spacing w:val="1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04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572,00</w:t>
            </w:r>
          </w:p>
        </w:tc>
      </w:tr>
      <w:tr w:rsidR="00C67F70" w:rsidTr="00C67F70">
        <w:trPr>
          <w:gridAfter w:val="1"/>
          <w:wAfter w:w="349" w:type="dxa"/>
          <w:trHeight w:val="236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192407">
              <w:rPr>
                <w:spacing w:val="1"/>
                <w:sz w:val="26"/>
                <w:szCs w:val="26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20,00</w:t>
            </w:r>
          </w:p>
        </w:tc>
      </w:tr>
      <w:tr w:rsidR="00C67F70" w:rsidTr="00C67F70">
        <w:trPr>
          <w:gridAfter w:val="1"/>
          <w:wAfter w:w="349" w:type="dxa"/>
          <w:trHeight w:val="272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192407">
              <w:rPr>
                <w:spacing w:val="1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20,00</w:t>
            </w:r>
          </w:p>
        </w:tc>
      </w:tr>
      <w:tr w:rsidR="00C67F70" w:rsidTr="00C67F70">
        <w:trPr>
          <w:gridAfter w:val="1"/>
          <w:wAfter w:w="349" w:type="dxa"/>
          <w:trHeight w:val="272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192407">
              <w:rPr>
                <w:spacing w:val="1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02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20,00</w:t>
            </w:r>
          </w:p>
        </w:tc>
      </w:tr>
      <w:tr w:rsidR="00C67F70" w:rsidTr="00C67F70">
        <w:trPr>
          <w:gridAfter w:val="1"/>
          <w:wAfter w:w="349" w:type="dxa"/>
          <w:trHeight w:hRule="exact" w:val="637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322" w:hanging="5"/>
              <w:contextualSpacing/>
              <w:rPr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 xml:space="preserve">ЖИЛИЩНО-КОММУНАЛЬНЫЕ </w:t>
            </w:r>
            <w:r w:rsidRPr="00192407">
              <w:rPr>
                <w:sz w:val="26"/>
                <w:szCs w:val="26"/>
              </w:rPr>
              <w:t xml:space="preserve">УСЛУГИ И ЖИЛИЩНОЕ </w:t>
            </w:r>
            <w:r w:rsidRPr="00192407">
              <w:rPr>
                <w:spacing w:val="-1"/>
                <w:sz w:val="26"/>
                <w:szCs w:val="26"/>
              </w:rPr>
              <w:t>СТРОИТЕЛЬСТВО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06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7 300,00</w:t>
            </w:r>
          </w:p>
        </w:tc>
      </w:tr>
      <w:tr w:rsidR="00C67F70" w:rsidTr="00C67F70">
        <w:trPr>
          <w:gridAfter w:val="1"/>
          <w:wAfter w:w="349" w:type="dxa"/>
          <w:trHeight w:hRule="exact" w:val="42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854" w:hanging="5"/>
              <w:contextualSpacing/>
              <w:rPr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 xml:space="preserve">Благоустройство населенных </w:t>
            </w:r>
            <w:r w:rsidRPr="00192407">
              <w:rPr>
                <w:spacing w:val="-3"/>
                <w:sz w:val="26"/>
                <w:szCs w:val="26"/>
              </w:rPr>
              <w:t>пунктов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06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192407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7300,00</w:t>
            </w:r>
          </w:p>
        </w:tc>
      </w:tr>
      <w:tr w:rsidR="00C67F70" w:rsidTr="00C67F70">
        <w:trPr>
          <w:gridAfter w:val="1"/>
          <w:wAfter w:w="349" w:type="dxa"/>
          <w:trHeight w:hRule="exact" w:val="614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0625EA">
            <w:pPr>
              <w:shd w:val="clear" w:color="auto" w:fill="FFFFFF"/>
              <w:ind w:right="854" w:hanging="5"/>
              <w:contextualSpacing/>
              <w:rPr>
                <w:spacing w:val="-2"/>
                <w:sz w:val="26"/>
                <w:szCs w:val="26"/>
              </w:rPr>
            </w:pPr>
            <w:r w:rsidRPr="00192407">
              <w:rPr>
                <w:spacing w:val="-2"/>
                <w:sz w:val="26"/>
                <w:szCs w:val="26"/>
              </w:rPr>
              <w:t>ВСЕГО расходов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0625EA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C67F70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192407">
              <w:rPr>
                <w:sz w:val="26"/>
                <w:szCs w:val="26"/>
              </w:rPr>
              <w:t>00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70" w:rsidRPr="00192407" w:rsidRDefault="00192407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146 489</w:t>
            </w:r>
            <w:r w:rsidR="00C67F70" w:rsidRPr="00192407">
              <w:rPr>
                <w:sz w:val="26"/>
                <w:szCs w:val="26"/>
              </w:rPr>
              <w:t>,00</w:t>
            </w:r>
          </w:p>
        </w:tc>
      </w:tr>
      <w:tr w:rsidR="00C67F70" w:rsidTr="00C67F70">
        <w:trPr>
          <w:gridBefore w:val="3"/>
          <w:wBefore w:w="6345" w:type="dxa"/>
          <w:trHeight w:val="2112"/>
        </w:trPr>
        <w:tc>
          <w:tcPr>
            <w:tcW w:w="41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0625EA" w:rsidRDefault="000625EA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E74F9E" w:rsidRDefault="00E74F9E">
            <w:pPr>
              <w:spacing w:line="280" w:lineRule="exact"/>
            </w:pPr>
          </w:p>
          <w:p w:rsidR="00C67F70" w:rsidRDefault="00C67F70">
            <w:pPr>
              <w:spacing w:line="280" w:lineRule="exact"/>
            </w:pPr>
          </w:p>
          <w:p w:rsidR="00C67F70" w:rsidRPr="000625EA" w:rsidRDefault="00C67F70" w:rsidP="00E74F9E">
            <w:pPr>
              <w:spacing w:line="280" w:lineRule="exact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Приложение 3</w:t>
            </w:r>
          </w:p>
          <w:p w:rsidR="00C67F70" w:rsidRPr="000625EA" w:rsidRDefault="00C67F70" w:rsidP="00E74F9E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 w:rsidRPr="000625EA">
              <w:rPr>
                <w:bCs/>
                <w:iCs/>
                <w:sz w:val="30"/>
                <w:szCs w:val="30"/>
                <w:lang w:eastAsia="en-US"/>
              </w:rPr>
              <w:t>к решению Лудчицкого сельского Совета депутатов</w:t>
            </w:r>
          </w:p>
          <w:p w:rsidR="00C67F70" w:rsidRPr="000625EA" w:rsidRDefault="00C67F70" w:rsidP="00E74F9E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 w:rsidRPr="000625EA">
              <w:rPr>
                <w:bCs/>
                <w:iCs/>
                <w:sz w:val="30"/>
                <w:szCs w:val="30"/>
                <w:lang w:eastAsia="en-US"/>
              </w:rPr>
              <w:t xml:space="preserve">от 30.12.2022 №33-2 </w:t>
            </w:r>
          </w:p>
          <w:p w:rsidR="00C67F70" w:rsidRPr="000625EA" w:rsidRDefault="00C67F70" w:rsidP="00E74F9E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(в редакции решения Лудчицкого сельского Совета депутатов</w:t>
            </w:r>
          </w:p>
          <w:p w:rsidR="00C67F70" w:rsidRDefault="00C67F70" w:rsidP="00E74F9E">
            <w:pPr>
              <w:spacing w:line="280" w:lineRule="exact"/>
            </w:pPr>
            <w:r w:rsidRPr="000625EA">
              <w:rPr>
                <w:sz w:val="30"/>
                <w:szCs w:val="30"/>
              </w:rPr>
              <w:t>от 29.05.2023 № 35-1)</w:t>
            </w:r>
          </w:p>
        </w:tc>
      </w:tr>
    </w:tbl>
    <w:p w:rsidR="00C67F70" w:rsidRDefault="00C67F70" w:rsidP="00C67F70">
      <w:pPr>
        <w:rPr>
          <w:vanish/>
        </w:rPr>
      </w:pPr>
    </w:p>
    <w:tbl>
      <w:tblPr>
        <w:tblW w:w="5242" w:type="dxa"/>
        <w:tblInd w:w="14" w:type="dxa"/>
        <w:tblLook w:val="04A0" w:firstRow="1" w:lastRow="0" w:firstColumn="1" w:lastColumn="0" w:noHBand="0" w:noVBand="1"/>
      </w:tblPr>
      <w:tblGrid>
        <w:gridCol w:w="5242"/>
      </w:tblGrid>
      <w:tr w:rsidR="00C67F70" w:rsidTr="00C67F70">
        <w:trPr>
          <w:trHeight w:val="1699"/>
        </w:trPr>
        <w:tc>
          <w:tcPr>
            <w:tcW w:w="5242" w:type="dxa"/>
          </w:tcPr>
          <w:p w:rsidR="00C67F70" w:rsidRDefault="00C67F70" w:rsidP="00E74F9E">
            <w:pPr>
              <w:shd w:val="clear" w:color="auto" w:fill="FFFFFF"/>
              <w:spacing w:line="280" w:lineRule="exact"/>
              <w:ind w:left="11" w:right="34"/>
              <w:jc w:val="both"/>
              <w:rPr>
                <w:spacing w:val="15"/>
              </w:rPr>
            </w:pPr>
          </w:p>
          <w:p w:rsidR="00C67F70" w:rsidRPr="000625EA" w:rsidRDefault="00C67F70" w:rsidP="00E74F9E">
            <w:pPr>
              <w:shd w:val="clear" w:color="auto" w:fill="FFFFFF"/>
              <w:spacing w:line="280" w:lineRule="exact"/>
              <w:ind w:left="11" w:right="34"/>
              <w:jc w:val="both"/>
              <w:rPr>
                <w:spacing w:val="15"/>
                <w:sz w:val="30"/>
                <w:szCs w:val="30"/>
              </w:rPr>
            </w:pPr>
            <w:r w:rsidRPr="000625EA">
              <w:rPr>
                <w:spacing w:val="15"/>
                <w:sz w:val="30"/>
                <w:szCs w:val="30"/>
              </w:rPr>
              <w:t>РАСПРЕДЕЛЕНИЕ</w:t>
            </w:r>
          </w:p>
          <w:p w:rsidR="00C67F70" w:rsidRDefault="00C67F70" w:rsidP="00E74F9E">
            <w:pPr>
              <w:shd w:val="clear" w:color="auto" w:fill="FFFFFF"/>
              <w:spacing w:line="280" w:lineRule="exact"/>
              <w:ind w:left="11" w:right="34"/>
              <w:jc w:val="both"/>
              <w:rPr>
                <w:spacing w:val="15"/>
              </w:rPr>
            </w:pPr>
            <w:r w:rsidRPr="000625EA">
              <w:rPr>
                <w:spacing w:val="15"/>
                <w:sz w:val="30"/>
                <w:szCs w:val="30"/>
              </w:rPr>
              <w:t xml:space="preserve">бюджетных назначений </w:t>
            </w:r>
            <w:r w:rsidRPr="000625EA">
              <w:rPr>
                <w:spacing w:val="-2"/>
                <w:sz w:val="30"/>
                <w:szCs w:val="30"/>
              </w:rPr>
              <w:t xml:space="preserve">в соответствии с ведомственной классификацией </w:t>
            </w:r>
            <w:r w:rsidRPr="000625EA">
              <w:rPr>
                <w:sz w:val="30"/>
                <w:szCs w:val="30"/>
              </w:rPr>
              <w:t xml:space="preserve">расходов бюджета сельсовета и функциональной классификацией расходов на 2023 год                                                                                                               </w:t>
            </w:r>
          </w:p>
        </w:tc>
      </w:tr>
    </w:tbl>
    <w:p w:rsidR="00C67F70" w:rsidRDefault="00C67F70" w:rsidP="00C67F70">
      <w:pPr>
        <w:shd w:val="clear" w:color="auto" w:fill="FFFFFF"/>
        <w:spacing w:line="346" w:lineRule="exact"/>
        <w:ind w:left="7080" w:firstLine="708"/>
      </w:pPr>
      <w:r>
        <w:t xml:space="preserve"> (рублей) </w:t>
      </w:r>
    </w:p>
    <w:tbl>
      <w:tblPr>
        <w:tblW w:w="10348" w:type="dxa"/>
        <w:tblInd w:w="-56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5"/>
        <w:gridCol w:w="851"/>
        <w:gridCol w:w="708"/>
        <w:gridCol w:w="709"/>
        <w:gridCol w:w="709"/>
        <w:gridCol w:w="2086"/>
      </w:tblGrid>
      <w:tr w:rsidR="00C67F70" w:rsidTr="00C67F70">
        <w:trPr>
          <w:cantSplit/>
          <w:trHeight w:hRule="exact" w:val="145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F70" w:rsidRDefault="00C67F70">
            <w:pPr>
              <w:shd w:val="clear" w:color="auto" w:fill="FFFFFF"/>
              <w:ind w:left="-40"/>
              <w:rPr>
                <w:bCs/>
                <w:spacing w:val="-2"/>
              </w:rPr>
            </w:pPr>
          </w:p>
          <w:p w:rsidR="00C67F70" w:rsidRDefault="00C67F70">
            <w:pPr>
              <w:shd w:val="clear" w:color="auto" w:fill="FFFFFF"/>
              <w:ind w:left="1181"/>
              <w:jc w:val="center"/>
            </w:pPr>
            <w:r>
              <w:rPr>
                <w:bCs/>
                <w:spacing w:val="-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Default="00C67F70">
            <w:pPr>
              <w:shd w:val="clear" w:color="auto" w:fill="FFFFFF"/>
              <w:ind w:left="113" w:right="113"/>
            </w:pPr>
            <w:r>
              <w:rPr>
                <w:spacing w:val="-5"/>
              </w:rPr>
              <w:t>Глава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Default="00C67F70">
            <w:pPr>
              <w:shd w:val="clear" w:color="auto" w:fill="FFFFFF"/>
              <w:ind w:left="154"/>
            </w:pPr>
            <w:r>
              <w:rPr>
                <w:spacing w:val="-5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Default="00C67F70">
            <w:pPr>
              <w:shd w:val="clear" w:color="auto" w:fill="FFFFFF"/>
              <w:ind w:left="62"/>
            </w:pPr>
            <w:r>
              <w:rPr>
                <w:spacing w:val="-7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7F70" w:rsidRDefault="00C67F70">
            <w:pPr>
              <w:shd w:val="clear" w:color="auto" w:fill="FFFFFF"/>
              <w:ind w:left="58"/>
            </w:pPr>
            <w:r>
              <w:rPr>
                <w:spacing w:val="-13"/>
              </w:rPr>
              <w:t>Вид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F70" w:rsidRDefault="00C67F70">
            <w:pPr>
              <w:shd w:val="clear" w:color="auto" w:fill="FFFFFF"/>
              <w:ind w:left="1022"/>
              <w:rPr>
                <w:spacing w:val="8"/>
              </w:rPr>
            </w:pPr>
          </w:p>
          <w:p w:rsidR="00C67F70" w:rsidRDefault="00C67F70">
            <w:pPr>
              <w:shd w:val="clear" w:color="auto" w:fill="FFFFFF"/>
              <w:ind w:left="1022"/>
              <w:rPr>
                <w:spacing w:val="8"/>
              </w:rPr>
            </w:pPr>
          </w:p>
          <w:p w:rsidR="00C67F70" w:rsidRDefault="00C67F70">
            <w:pPr>
              <w:shd w:val="clear" w:color="auto" w:fill="FFFFFF"/>
              <w:jc w:val="center"/>
            </w:pPr>
            <w:r>
              <w:rPr>
                <w:spacing w:val="8"/>
              </w:rPr>
              <w:t>Сумма</w:t>
            </w:r>
          </w:p>
        </w:tc>
      </w:tr>
      <w:tr w:rsidR="00C67F70" w:rsidTr="000625EA">
        <w:trPr>
          <w:trHeight w:hRule="exact" w:val="677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C67F70" w:rsidP="000625EA">
            <w:pPr>
              <w:shd w:val="clear" w:color="auto" w:fill="FFFFFF"/>
              <w:ind w:right="744" w:firstLine="5"/>
              <w:contextualSpacing/>
              <w:rPr>
                <w:spacing w:val="-2"/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Лудчицкий сельский</w:t>
            </w:r>
          </w:p>
          <w:p w:rsidR="00C67F70" w:rsidRPr="000625EA" w:rsidRDefault="00C67F70" w:rsidP="000625EA">
            <w:pPr>
              <w:shd w:val="clear" w:color="auto" w:fill="FFFFFF"/>
              <w:ind w:right="744" w:firstLine="5"/>
              <w:contextualSpacing/>
              <w:rPr>
                <w:spacing w:val="-2"/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исполнительный 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C67F70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C67F70" w:rsidP="000625EA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C67F70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C67F70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7F70" w:rsidRPr="000625EA" w:rsidRDefault="000625EA" w:rsidP="000625EA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146 489,00</w:t>
            </w:r>
          </w:p>
        </w:tc>
      </w:tr>
      <w:tr w:rsidR="000625EA" w:rsidTr="00C303B9">
        <w:trPr>
          <w:trHeight w:hRule="exact" w:val="573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744"/>
              <w:contextualSpacing/>
              <w:rPr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</w:p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  <w:p w:rsidR="000625EA" w:rsidRPr="000625EA" w:rsidRDefault="000625EA" w:rsidP="000625EA">
            <w:pPr>
              <w:shd w:val="clear" w:color="auto" w:fill="FFFFFF"/>
              <w:ind w:right="74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139 169,00</w:t>
            </w:r>
          </w:p>
        </w:tc>
      </w:tr>
      <w:tr w:rsidR="000625EA" w:rsidTr="00C303B9">
        <w:trPr>
          <w:trHeight w:hRule="exact" w:val="385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432"/>
              <w:contextualSpacing/>
              <w:rPr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138 597,00</w:t>
            </w:r>
          </w:p>
        </w:tc>
      </w:tr>
      <w:tr w:rsidR="000625EA" w:rsidTr="00C303B9">
        <w:trPr>
          <w:trHeight w:hRule="exact" w:val="665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5" w:right="624" w:firstLine="10"/>
              <w:contextualSpacing/>
              <w:rPr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 xml:space="preserve">Органы местного управления и </w:t>
            </w:r>
            <w:r w:rsidRPr="000625EA">
              <w:rPr>
                <w:spacing w:val="-1"/>
                <w:sz w:val="26"/>
                <w:szCs w:val="26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2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8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1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138 597,00</w:t>
            </w:r>
          </w:p>
        </w:tc>
      </w:tr>
      <w:tr w:rsidR="000625EA" w:rsidTr="00C303B9">
        <w:trPr>
          <w:trHeight w:hRule="exact" w:val="309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322" w:hanging="5"/>
              <w:contextualSpacing/>
              <w:rPr>
                <w:spacing w:val="-2"/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572,00</w:t>
            </w:r>
          </w:p>
        </w:tc>
      </w:tr>
      <w:tr w:rsidR="000625EA" w:rsidTr="00C303B9">
        <w:trPr>
          <w:trHeight w:hRule="exact" w:val="906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0625EA">
              <w:rPr>
                <w:spacing w:val="1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572,00</w:t>
            </w:r>
          </w:p>
        </w:tc>
      </w:tr>
      <w:tr w:rsidR="000625EA" w:rsidTr="00C303B9">
        <w:trPr>
          <w:trHeight w:hRule="exact" w:val="282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0625EA">
              <w:rPr>
                <w:spacing w:val="1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20,00</w:t>
            </w:r>
          </w:p>
        </w:tc>
      </w:tr>
      <w:tr w:rsidR="000625EA" w:rsidTr="00C303B9">
        <w:trPr>
          <w:trHeight w:hRule="exact" w:val="69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322" w:hanging="5"/>
              <w:contextualSpacing/>
              <w:rPr>
                <w:spacing w:val="-2"/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20,00</w:t>
            </w:r>
          </w:p>
        </w:tc>
      </w:tr>
      <w:tr w:rsidR="000625EA" w:rsidTr="00C303B9">
        <w:trPr>
          <w:trHeight w:hRule="exact" w:val="707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1051"/>
              <w:contextualSpacing/>
              <w:rPr>
                <w:spacing w:val="1"/>
                <w:sz w:val="26"/>
                <w:szCs w:val="26"/>
              </w:rPr>
            </w:pPr>
            <w:r w:rsidRPr="000625EA">
              <w:rPr>
                <w:spacing w:val="1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20,00</w:t>
            </w:r>
          </w:p>
        </w:tc>
      </w:tr>
      <w:tr w:rsidR="000625EA" w:rsidTr="00C303B9">
        <w:trPr>
          <w:trHeight w:hRule="exact" w:val="567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322" w:hanging="5"/>
              <w:contextualSpacing/>
              <w:rPr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ЖИЛИЩНО-КОММУНАЛЬНЫЕ УСЛУГИ И ЖИЛИЩНОЕ СИРОИТЕЛЬСТВО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15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7 300,00</w:t>
            </w:r>
          </w:p>
        </w:tc>
      </w:tr>
      <w:tr w:rsidR="000625EA" w:rsidTr="00C303B9">
        <w:trPr>
          <w:trHeight w:hRule="exact" w:val="434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854" w:hanging="5"/>
              <w:contextualSpacing/>
              <w:rPr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 xml:space="preserve">Благоустройство населенных </w:t>
            </w:r>
            <w:r w:rsidRPr="000625EA">
              <w:rPr>
                <w:spacing w:val="-3"/>
                <w:sz w:val="26"/>
                <w:szCs w:val="26"/>
              </w:rPr>
              <w:t>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010</w:t>
            </w:r>
          </w:p>
          <w:p w:rsidR="000625EA" w:rsidRPr="000625EA" w:rsidRDefault="000625EA" w:rsidP="000625EA">
            <w:pPr>
              <w:shd w:val="clear" w:color="auto" w:fill="FFFFFF"/>
              <w:ind w:right="854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7300,00</w:t>
            </w:r>
          </w:p>
        </w:tc>
      </w:tr>
      <w:tr w:rsidR="000625EA" w:rsidTr="00C303B9">
        <w:trPr>
          <w:trHeight w:hRule="exact" w:val="426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right="854" w:hanging="5"/>
              <w:contextualSpacing/>
              <w:rPr>
                <w:spacing w:val="-2"/>
                <w:sz w:val="26"/>
                <w:szCs w:val="26"/>
              </w:rPr>
            </w:pPr>
            <w:r w:rsidRPr="000625EA">
              <w:rPr>
                <w:spacing w:val="-2"/>
                <w:sz w:val="26"/>
                <w:szCs w:val="26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9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5EA" w:rsidRPr="000625EA" w:rsidRDefault="000625EA" w:rsidP="000625EA">
            <w:pPr>
              <w:shd w:val="clear" w:color="auto" w:fill="FFFFFF"/>
              <w:ind w:left="24"/>
              <w:contextualSpacing/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5EA" w:rsidRPr="000625EA" w:rsidRDefault="000625EA" w:rsidP="000625EA">
            <w:pPr>
              <w:shd w:val="clear" w:color="auto" w:fill="FFFFFF"/>
              <w:ind w:right="24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146 489,00</w:t>
            </w:r>
          </w:p>
        </w:tc>
      </w:tr>
    </w:tbl>
    <w:p w:rsidR="00C67F70" w:rsidRDefault="00C67F70" w:rsidP="00C67F70">
      <w:pPr>
        <w:shd w:val="clear" w:color="auto" w:fill="FFFFFF"/>
        <w:spacing w:line="280" w:lineRule="exact"/>
      </w:pPr>
    </w:p>
    <w:p w:rsidR="00C67F70" w:rsidRDefault="00C67F70" w:rsidP="00C67F70">
      <w:pPr>
        <w:shd w:val="clear" w:color="auto" w:fill="FFFFFF"/>
        <w:spacing w:line="280" w:lineRule="exact"/>
      </w:pPr>
    </w:p>
    <w:p w:rsidR="00C67F70" w:rsidRDefault="00C67F70" w:rsidP="00C67F70">
      <w:pPr>
        <w:shd w:val="clear" w:color="auto" w:fill="FFFFFF"/>
        <w:spacing w:line="280" w:lineRule="exact"/>
      </w:pPr>
    </w:p>
    <w:p w:rsidR="00C67F70" w:rsidRDefault="00C67F70" w:rsidP="00C67F70">
      <w:pPr>
        <w:tabs>
          <w:tab w:val="left" w:pos="720"/>
        </w:tabs>
        <w:jc w:val="both"/>
      </w:pPr>
    </w:p>
    <w:p w:rsidR="000625EA" w:rsidRDefault="000625EA" w:rsidP="00C67F70">
      <w:pPr>
        <w:tabs>
          <w:tab w:val="left" w:pos="720"/>
        </w:tabs>
        <w:jc w:val="both"/>
      </w:pPr>
    </w:p>
    <w:p w:rsidR="000625EA" w:rsidRDefault="000625EA" w:rsidP="00C67F70">
      <w:pPr>
        <w:tabs>
          <w:tab w:val="left" w:pos="720"/>
        </w:tabs>
        <w:jc w:val="both"/>
      </w:pPr>
    </w:p>
    <w:p w:rsidR="000625EA" w:rsidRDefault="000625EA" w:rsidP="00C67F70">
      <w:pPr>
        <w:tabs>
          <w:tab w:val="left" w:pos="720"/>
        </w:tabs>
        <w:jc w:val="both"/>
      </w:pPr>
    </w:p>
    <w:p w:rsidR="00C67F70" w:rsidRDefault="00C67F70" w:rsidP="00C67F70">
      <w:pPr>
        <w:tabs>
          <w:tab w:val="left" w:pos="720"/>
        </w:tabs>
        <w:jc w:val="both"/>
        <w:rPr>
          <w:sz w:val="30"/>
          <w:szCs w:val="3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67F70" w:rsidRPr="000625EA" w:rsidTr="000625EA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F70" w:rsidRPr="000625EA" w:rsidRDefault="00C67F70" w:rsidP="00E74F9E">
            <w:pPr>
              <w:spacing w:line="280" w:lineRule="exact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Приложение 4</w:t>
            </w:r>
          </w:p>
          <w:p w:rsidR="00C67F70" w:rsidRPr="000625EA" w:rsidRDefault="00C67F70" w:rsidP="00E74F9E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 w:rsidRPr="000625EA">
              <w:rPr>
                <w:bCs/>
                <w:iCs/>
                <w:sz w:val="30"/>
                <w:szCs w:val="30"/>
                <w:lang w:eastAsia="en-US"/>
              </w:rPr>
              <w:t>к решению Лудчицкого сельского Совета депутатов</w:t>
            </w:r>
          </w:p>
          <w:p w:rsidR="00C67F70" w:rsidRPr="000625EA" w:rsidRDefault="00C67F70" w:rsidP="00E74F9E">
            <w:pPr>
              <w:spacing w:line="280" w:lineRule="exact"/>
              <w:rPr>
                <w:bCs/>
                <w:iCs/>
                <w:sz w:val="30"/>
                <w:szCs w:val="30"/>
                <w:lang w:eastAsia="en-US"/>
              </w:rPr>
            </w:pPr>
            <w:r w:rsidRPr="000625EA">
              <w:rPr>
                <w:bCs/>
                <w:iCs/>
                <w:sz w:val="30"/>
                <w:szCs w:val="30"/>
                <w:lang w:eastAsia="en-US"/>
              </w:rPr>
              <w:t xml:space="preserve">от 30.12.2022 №33-2                          </w:t>
            </w:r>
          </w:p>
          <w:p w:rsidR="00C67F70" w:rsidRPr="000625EA" w:rsidRDefault="00C67F70" w:rsidP="00E74F9E">
            <w:pPr>
              <w:tabs>
                <w:tab w:val="left" w:pos="5610"/>
              </w:tabs>
              <w:spacing w:line="280" w:lineRule="exact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(в редакции решения Лудчицкого сельского Совета депутатов</w:t>
            </w:r>
          </w:p>
          <w:p w:rsidR="00C67F70" w:rsidRPr="000625EA" w:rsidRDefault="00C67F70" w:rsidP="00E74F9E">
            <w:pPr>
              <w:spacing w:line="280" w:lineRule="exact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от 29.05.2023 №35-1)</w:t>
            </w:r>
          </w:p>
        </w:tc>
      </w:tr>
    </w:tbl>
    <w:p w:rsidR="00C67F70" w:rsidRPr="000625EA" w:rsidRDefault="00C67F70" w:rsidP="00C67F70">
      <w:pPr>
        <w:rPr>
          <w:sz w:val="30"/>
          <w:szCs w:val="3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67F70" w:rsidRPr="000625EA" w:rsidTr="00C67F7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7F70" w:rsidRPr="000625EA" w:rsidRDefault="00C67F70" w:rsidP="00E74F9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 xml:space="preserve">ПЕРЕЧЕНЬ </w:t>
            </w:r>
          </w:p>
          <w:p w:rsidR="00C67F70" w:rsidRPr="000625EA" w:rsidRDefault="00C67F70" w:rsidP="00E74F9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5EA">
              <w:rPr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:rsidR="00C67F70" w:rsidRDefault="00C67F70" w:rsidP="00C67F70"/>
    <w:tbl>
      <w:tblPr>
        <w:tblW w:w="5350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373"/>
        <w:gridCol w:w="2387"/>
        <w:gridCol w:w="2709"/>
        <w:gridCol w:w="1553"/>
      </w:tblGrid>
      <w:tr w:rsidR="00C67F70" w:rsidTr="00C67F70">
        <w:trPr>
          <w:cantSplit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  <w:lang w:val="en-US"/>
              </w:rPr>
            </w:pPr>
            <w:r w:rsidRPr="000625EA">
              <w:rPr>
                <w:sz w:val="26"/>
                <w:szCs w:val="26"/>
              </w:rPr>
              <w:t>Объем финансирова-</w:t>
            </w:r>
          </w:p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ния</w:t>
            </w:r>
          </w:p>
        </w:tc>
      </w:tr>
      <w:tr w:rsidR="00C67F70" w:rsidTr="00C67F70">
        <w:trPr>
          <w:trHeight w:val="24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jc w:val="center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4</w:t>
            </w:r>
          </w:p>
        </w:tc>
      </w:tr>
      <w:tr w:rsidR="00C67F70" w:rsidTr="00C67F70">
        <w:trPr>
          <w:trHeight w:val="268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 xml:space="preserve"> 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 г. 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№ 50: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0625EA" w:rsidRDefault="00C67F70">
            <w:pPr>
              <w:rPr>
                <w:sz w:val="26"/>
                <w:szCs w:val="26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0625EA" w:rsidRDefault="00C67F70">
            <w:pPr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0625EA" w:rsidRDefault="00C67F70">
            <w:pPr>
              <w:jc w:val="right"/>
              <w:rPr>
                <w:sz w:val="26"/>
                <w:szCs w:val="26"/>
              </w:rPr>
            </w:pPr>
          </w:p>
        </w:tc>
      </w:tr>
      <w:tr w:rsidR="00C67F70" w:rsidTr="00C67F70">
        <w:trPr>
          <w:trHeight w:val="1196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 xml:space="preserve">Лудчицкий 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сельский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исполнительный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комитет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7300,0</w:t>
            </w:r>
            <w:r w:rsidRPr="000625EA">
              <w:rPr>
                <w:sz w:val="26"/>
                <w:szCs w:val="26"/>
                <w:lang w:val="en-US"/>
              </w:rPr>
              <w:t>0</w:t>
            </w:r>
          </w:p>
        </w:tc>
      </w:tr>
      <w:tr w:rsidR="00C67F70" w:rsidTr="00C67F70">
        <w:trPr>
          <w:trHeight w:val="197"/>
        </w:trPr>
        <w:tc>
          <w:tcPr>
            <w:tcW w:w="42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7300,00</w:t>
            </w:r>
          </w:p>
        </w:tc>
      </w:tr>
      <w:tr w:rsidR="00C67F70" w:rsidTr="00C67F70">
        <w:trPr>
          <w:trHeight w:val="1196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 xml:space="preserve">Государственная программа «Земельно-имущественное отношения, геодезическая и картографическая деятельность» на 2021–2025 годы, утвержденная постановлением Совета Министров Республики Беларусь от 29 января 2021 г. 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№ 55: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rFonts w:eastAsia="Calibri"/>
                <w:sz w:val="26"/>
                <w:szCs w:val="26"/>
              </w:rPr>
            </w:pPr>
            <w:r w:rsidRPr="000625EA">
              <w:rPr>
                <w:rFonts w:eastAsia="Calibri"/>
                <w:sz w:val="26"/>
                <w:szCs w:val="26"/>
              </w:rPr>
              <w:t>Национальная экономика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 xml:space="preserve">Лудчицкий 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сельский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исполнительный</w:t>
            </w:r>
          </w:p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комитет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70" w:rsidRPr="000625EA" w:rsidRDefault="00C67F70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20,00</w:t>
            </w:r>
          </w:p>
        </w:tc>
      </w:tr>
      <w:tr w:rsidR="00C67F70" w:rsidTr="00C67F70">
        <w:trPr>
          <w:trHeight w:val="268"/>
        </w:trPr>
        <w:tc>
          <w:tcPr>
            <w:tcW w:w="4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20,00</w:t>
            </w:r>
          </w:p>
        </w:tc>
      </w:tr>
      <w:tr w:rsidR="00C67F70" w:rsidTr="00C67F70">
        <w:trPr>
          <w:trHeight w:val="240"/>
        </w:trPr>
        <w:tc>
          <w:tcPr>
            <w:tcW w:w="2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Pr="000625EA" w:rsidRDefault="00C67F70">
            <w:pPr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ИТОГО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0625EA" w:rsidRDefault="00C67F70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70" w:rsidRPr="000625EA" w:rsidRDefault="00C67F70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0625EA">
              <w:rPr>
                <w:sz w:val="26"/>
                <w:szCs w:val="26"/>
              </w:rPr>
              <w:t>7320,00</w:t>
            </w:r>
          </w:p>
        </w:tc>
      </w:tr>
    </w:tbl>
    <w:p w:rsidR="00C67F70" w:rsidRDefault="00C67F70" w:rsidP="00C67F70">
      <w:pPr>
        <w:shd w:val="clear" w:color="auto" w:fill="FFFFFF"/>
        <w:spacing w:line="280" w:lineRule="exact"/>
      </w:pPr>
    </w:p>
    <w:p w:rsidR="00C67F70" w:rsidRDefault="00C67F70" w:rsidP="00C67F70">
      <w:pPr>
        <w:shd w:val="clear" w:color="auto" w:fill="FFFFFF"/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351"/>
      </w:tblGrid>
      <w:tr w:rsidR="00C67F70" w:rsidTr="00C67F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Default="00C67F70">
            <w:pPr>
              <w:spacing w:line="346" w:lineRule="exac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квартал</w:t>
            </w:r>
          </w:p>
        </w:tc>
      </w:tr>
      <w:tr w:rsidR="00C67F70" w:rsidTr="00C67F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rPr>
                <w:rFonts w:eastAsia="Calibri"/>
              </w:rPr>
            </w:pPr>
            <w:r>
              <w:rPr>
                <w:rFonts w:eastAsia="Calibri"/>
              </w:rPr>
              <w:t>Пар 8 ст.10.10.08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-20,00</w:t>
            </w:r>
          </w:p>
        </w:tc>
      </w:tr>
      <w:tr w:rsidR="00C67F70" w:rsidTr="00C67F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Пар</w:t>
            </w:r>
            <w:proofErr w:type="spellEnd"/>
            <w:r>
              <w:rPr>
                <w:rFonts w:eastAsia="Calibri"/>
              </w:rPr>
              <w:t xml:space="preserve"> 112 ст. 10.10.08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0" w:rsidRDefault="00C67F70">
            <w:pPr>
              <w:spacing w:line="346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+20,00</w:t>
            </w:r>
          </w:p>
        </w:tc>
      </w:tr>
    </w:tbl>
    <w:p w:rsidR="00C67F70" w:rsidRDefault="00C67F70" w:rsidP="00C67F70">
      <w:pPr>
        <w:shd w:val="clear" w:color="auto" w:fill="FFFFFF"/>
        <w:spacing w:line="346" w:lineRule="exact"/>
      </w:pPr>
    </w:p>
    <w:p w:rsidR="00C67F70" w:rsidRDefault="00C67F70" w:rsidP="00C67F70">
      <w:pPr>
        <w:shd w:val="clear" w:color="auto" w:fill="FFFFFF"/>
        <w:spacing w:line="280" w:lineRule="exact"/>
      </w:pPr>
    </w:p>
    <w:p w:rsidR="00F12C76" w:rsidRDefault="00F12C76" w:rsidP="006C0B77">
      <w:pPr>
        <w:ind w:firstLine="709"/>
        <w:jc w:val="both"/>
      </w:pPr>
    </w:p>
    <w:sectPr w:rsidR="00F12C76" w:rsidSect="000625EA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6A59"/>
    <w:multiLevelType w:val="hybridMultilevel"/>
    <w:tmpl w:val="9FA0585E"/>
    <w:lvl w:ilvl="0" w:tplc="2A72E0FE">
      <w:start w:val="1"/>
      <w:numFmt w:val="decimal"/>
      <w:lvlText w:val="%1."/>
      <w:lvlJc w:val="left"/>
      <w:pPr>
        <w:ind w:left="1027" w:hanging="360"/>
      </w:pPr>
    </w:lvl>
    <w:lvl w:ilvl="1" w:tplc="04090019">
      <w:start w:val="1"/>
      <w:numFmt w:val="lowerLetter"/>
      <w:lvlText w:val="%2."/>
      <w:lvlJc w:val="left"/>
      <w:pPr>
        <w:ind w:left="1747" w:hanging="360"/>
      </w:pPr>
    </w:lvl>
    <w:lvl w:ilvl="2" w:tplc="0409001B">
      <w:start w:val="1"/>
      <w:numFmt w:val="lowerRoman"/>
      <w:lvlText w:val="%3."/>
      <w:lvlJc w:val="right"/>
      <w:pPr>
        <w:ind w:left="2467" w:hanging="180"/>
      </w:pPr>
    </w:lvl>
    <w:lvl w:ilvl="3" w:tplc="0409000F">
      <w:start w:val="1"/>
      <w:numFmt w:val="decimal"/>
      <w:lvlText w:val="%4."/>
      <w:lvlJc w:val="left"/>
      <w:pPr>
        <w:ind w:left="3187" w:hanging="360"/>
      </w:pPr>
    </w:lvl>
    <w:lvl w:ilvl="4" w:tplc="04090019">
      <w:start w:val="1"/>
      <w:numFmt w:val="lowerLetter"/>
      <w:lvlText w:val="%5."/>
      <w:lvlJc w:val="left"/>
      <w:pPr>
        <w:ind w:left="3907" w:hanging="360"/>
      </w:pPr>
    </w:lvl>
    <w:lvl w:ilvl="5" w:tplc="0409001B">
      <w:start w:val="1"/>
      <w:numFmt w:val="lowerRoman"/>
      <w:lvlText w:val="%6."/>
      <w:lvlJc w:val="right"/>
      <w:pPr>
        <w:ind w:left="4627" w:hanging="180"/>
      </w:pPr>
    </w:lvl>
    <w:lvl w:ilvl="6" w:tplc="0409000F">
      <w:start w:val="1"/>
      <w:numFmt w:val="decimal"/>
      <w:lvlText w:val="%7."/>
      <w:lvlJc w:val="left"/>
      <w:pPr>
        <w:ind w:left="5347" w:hanging="360"/>
      </w:pPr>
    </w:lvl>
    <w:lvl w:ilvl="7" w:tplc="04090019">
      <w:start w:val="1"/>
      <w:numFmt w:val="lowerLetter"/>
      <w:lvlText w:val="%8."/>
      <w:lvlJc w:val="left"/>
      <w:pPr>
        <w:ind w:left="6067" w:hanging="360"/>
      </w:pPr>
    </w:lvl>
    <w:lvl w:ilvl="8" w:tplc="0409001B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855"/>
    <w:rsid w:val="000323B6"/>
    <w:rsid w:val="000625EA"/>
    <w:rsid w:val="00192407"/>
    <w:rsid w:val="00314855"/>
    <w:rsid w:val="006C0B77"/>
    <w:rsid w:val="007059C9"/>
    <w:rsid w:val="008242FF"/>
    <w:rsid w:val="008468FB"/>
    <w:rsid w:val="00870751"/>
    <w:rsid w:val="00922C48"/>
    <w:rsid w:val="00B915B7"/>
    <w:rsid w:val="00BD647F"/>
    <w:rsid w:val="00C67F70"/>
    <w:rsid w:val="00E74F9E"/>
    <w:rsid w:val="00E9761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F7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7F7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7F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1</cp:lastModifiedBy>
  <cp:revision>5</cp:revision>
  <cp:lastPrinted>2023-05-30T11:11:00Z</cp:lastPrinted>
  <dcterms:created xsi:type="dcterms:W3CDTF">2023-05-30T11:10:00Z</dcterms:created>
  <dcterms:modified xsi:type="dcterms:W3CDTF">2023-05-31T14:33:00Z</dcterms:modified>
</cp:coreProperties>
</file>