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Layout w:type="fixed"/>
        <w:tblLook w:val="01E0"/>
      </w:tblPr>
      <w:tblGrid>
        <w:gridCol w:w="3794"/>
        <w:gridCol w:w="1985"/>
        <w:gridCol w:w="4121"/>
      </w:tblGrid>
      <w:tr w:rsidR="00A53F89" w:rsidTr="00AF6B13">
        <w:tc>
          <w:tcPr>
            <w:tcW w:w="3794" w:type="dxa"/>
          </w:tcPr>
          <w:p w:rsidR="00A53F89" w:rsidRDefault="00A53F89" w:rsidP="00AF6B13">
            <w:pPr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Быхаўскі раённы</w:t>
            </w:r>
          </w:p>
          <w:p w:rsidR="00A53F89" w:rsidRDefault="00A53F89" w:rsidP="00AF6B13">
            <w:pPr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  <w:p w:rsidR="00A53F89" w:rsidRPr="00B52E5B" w:rsidRDefault="00A53F89" w:rsidP="00AF6B13">
            <w:pPr>
              <w:jc w:val="center"/>
              <w:rPr>
                <w:rFonts w:ascii="Arial" w:hAnsi="Arial" w:cs="Arial"/>
                <w:b/>
                <w:lang w:val="be-BY"/>
              </w:rPr>
            </w:pPr>
            <w:r w:rsidRPr="00B52E5B">
              <w:rPr>
                <w:rFonts w:ascii="Arial" w:hAnsi="Arial" w:cs="Arial"/>
                <w:b/>
                <w:sz w:val="22"/>
                <w:szCs w:val="22"/>
                <w:lang w:val="be-BY"/>
              </w:rPr>
              <w:t>ЛУДЧЫЦК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СЕЛЬСК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  <w:p w:rsidR="00A53F89" w:rsidRDefault="00A53F89" w:rsidP="00AF6B13">
            <w:pPr>
              <w:jc w:val="center"/>
              <w:rPr>
                <w:rFonts w:ascii="Arial" w:hAnsi="Arial" w:cs="Arial"/>
                <w:b/>
                <w:highlight w:val="red"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</w:tc>
        <w:tc>
          <w:tcPr>
            <w:tcW w:w="1985" w:type="dxa"/>
            <w:hideMark/>
          </w:tcPr>
          <w:p w:rsidR="00A53F89" w:rsidRDefault="00A53F89" w:rsidP="00AF6B13">
            <w:pPr>
              <w:jc w:val="center"/>
              <w:rPr>
                <w:rFonts w:ascii="Arial" w:hAnsi="Arial" w:cs="Arial"/>
                <w:b/>
                <w:highlight w:val="red"/>
                <w:lang w:val="be-BY"/>
              </w:rPr>
            </w:pPr>
          </w:p>
        </w:tc>
        <w:tc>
          <w:tcPr>
            <w:tcW w:w="4121" w:type="dxa"/>
          </w:tcPr>
          <w:p w:rsidR="00A53F89" w:rsidRDefault="00A53F89" w:rsidP="00AF6B13">
            <w:pPr>
              <w:rPr>
                <w:rFonts w:ascii="Arial" w:hAnsi="Arial" w:cs="Arial"/>
                <w:b/>
                <w:lang w:val="be-BY"/>
              </w:rPr>
            </w:pPr>
          </w:p>
          <w:p w:rsidR="00A53F89" w:rsidRDefault="00A53F89" w:rsidP="00AF6B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Быховский районный</w:t>
            </w:r>
          </w:p>
          <w:p w:rsidR="00A53F89" w:rsidRDefault="00A53F89" w:rsidP="00AF6B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Совет депутатов</w:t>
            </w:r>
          </w:p>
          <w:p w:rsidR="00A53F89" w:rsidRDefault="00A53F89" w:rsidP="00AF6B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ЛУДЧИЦКИЙ СЕЛЬСКИЙ</w:t>
            </w:r>
          </w:p>
          <w:p w:rsidR="00A53F89" w:rsidRDefault="00A53F89" w:rsidP="00AF6B13">
            <w:pPr>
              <w:ind w:right="-108"/>
              <w:jc w:val="center"/>
              <w:rPr>
                <w:rFonts w:ascii="Arial" w:hAnsi="Arial" w:cs="Arial"/>
                <w:b/>
                <w:lang w:val="be-BY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be-BY"/>
              </w:rPr>
              <w:t>СОВЕТ ДЕПУТАТОВ</w:t>
            </w:r>
          </w:p>
          <w:p w:rsidR="00A53F89" w:rsidRDefault="00A53F89" w:rsidP="00AF6B13">
            <w:pPr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  <w:lang w:val="be-BY"/>
              </w:rPr>
            </w:pPr>
          </w:p>
        </w:tc>
      </w:tr>
      <w:tr w:rsidR="00A53F89" w:rsidTr="00AF6B13">
        <w:tc>
          <w:tcPr>
            <w:tcW w:w="3794" w:type="dxa"/>
            <w:hideMark/>
          </w:tcPr>
          <w:p w:rsidR="00A53F89" w:rsidRDefault="00A53F89" w:rsidP="00AF6B13">
            <w:pPr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РАШЭННЕ</w:t>
            </w:r>
          </w:p>
        </w:tc>
        <w:tc>
          <w:tcPr>
            <w:tcW w:w="1985" w:type="dxa"/>
          </w:tcPr>
          <w:p w:rsidR="00A53F89" w:rsidRDefault="00A53F89" w:rsidP="00AF6B13">
            <w:pPr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</w:p>
        </w:tc>
        <w:tc>
          <w:tcPr>
            <w:tcW w:w="4121" w:type="dxa"/>
            <w:hideMark/>
          </w:tcPr>
          <w:p w:rsidR="00A53F89" w:rsidRDefault="00A53F89" w:rsidP="00AF6B13">
            <w:pPr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РЕШЕНИЕ</w:t>
            </w:r>
          </w:p>
        </w:tc>
      </w:tr>
    </w:tbl>
    <w:p w:rsidR="00A53F89" w:rsidRDefault="00A53F89" w:rsidP="00A53F89">
      <w:pPr>
        <w:jc w:val="center"/>
        <w:rPr>
          <w:b/>
          <w:sz w:val="8"/>
          <w:szCs w:val="8"/>
          <w:lang w:val="be-BY"/>
        </w:rPr>
      </w:pPr>
    </w:p>
    <w:p w:rsidR="00A53F89" w:rsidRDefault="00A53F89" w:rsidP="00A53F89">
      <w:pPr>
        <w:pStyle w:val="Heading1"/>
        <w:rPr>
          <w:b w:val="0"/>
          <w:sz w:val="16"/>
          <w:szCs w:val="16"/>
        </w:rPr>
      </w:pPr>
    </w:p>
    <w:p w:rsidR="00A53F89" w:rsidRPr="005D22A3" w:rsidRDefault="00A24B93" w:rsidP="00A53F89">
      <w:pPr>
        <w:tabs>
          <w:tab w:val="left" w:pos="7650"/>
        </w:tabs>
        <w:rPr>
          <w:b/>
          <w:sz w:val="30"/>
          <w:szCs w:val="30"/>
        </w:rPr>
      </w:pPr>
      <w:r>
        <w:rPr>
          <w:b/>
          <w:sz w:val="30"/>
          <w:szCs w:val="30"/>
        </w:rPr>
        <w:t>28 марта  2018</w:t>
      </w:r>
      <w:r w:rsidR="00A53F89" w:rsidRPr="005D22A3">
        <w:rPr>
          <w:b/>
          <w:sz w:val="30"/>
          <w:szCs w:val="30"/>
        </w:rPr>
        <w:t xml:space="preserve"> г. № </w:t>
      </w:r>
      <w:r>
        <w:rPr>
          <w:b/>
          <w:sz w:val="30"/>
          <w:szCs w:val="30"/>
        </w:rPr>
        <w:t xml:space="preserve"> 2-2</w:t>
      </w:r>
      <w:r w:rsidR="00A53F89">
        <w:rPr>
          <w:b/>
          <w:sz w:val="30"/>
          <w:szCs w:val="30"/>
        </w:rPr>
        <w:tab/>
      </w:r>
    </w:p>
    <w:p w:rsidR="00A53F89" w:rsidRDefault="00A53F89" w:rsidP="00A53F89">
      <w:pPr>
        <w:rPr>
          <w:sz w:val="30"/>
          <w:szCs w:val="30"/>
          <w:vertAlign w:val="subscript"/>
        </w:rPr>
      </w:pPr>
      <w:r>
        <w:rPr>
          <w:sz w:val="30"/>
          <w:szCs w:val="30"/>
          <w:vertAlign w:val="subscript"/>
        </w:rPr>
        <w:t xml:space="preserve">            </w:t>
      </w:r>
    </w:p>
    <w:p w:rsidR="00A53F89" w:rsidRDefault="00A53F89" w:rsidP="00A53F89">
      <w:pPr>
        <w:rPr>
          <w:sz w:val="30"/>
          <w:szCs w:val="30"/>
        </w:rPr>
      </w:pP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 w:rsidRPr="00F94EB0">
        <w:rPr>
          <w:color w:val="FFFFFF"/>
          <w:sz w:val="30"/>
          <w:szCs w:val="30"/>
          <w:highlight w:val="red"/>
          <w:vertAlign w:val="subscript"/>
        </w:rPr>
        <w:softHyphen/>
      </w:r>
      <w:r>
        <w:rPr>
          <w:color w:val="FFFFFF"/>
          <w:sz w:val="30"/>
          <w:szCs w:val="30"/>
          <w:vertAlign w:val="subscript"/>
        </w:rPr>
        <w:t xml:space="preserve"> </w:t>
      </w:r>
      <w:r>
        <w:rPr>
          <w:sz w:val="30"/>
          <w:szCs w:val="30"/>
        </w:rPr>
        <w:t xml:space="preserve">      аг.Лудчыцы                                                            аг.Лудчицы</w:t>
      </w:r>
    </w:p>
    <w:p w:rsidR="00A53F89" w:rsidRDefault="00A53F89" w:rsidP="00A53F89">
      <w:pPr>
        <w:rPr>
          <w:sz w:val="30"/>
          <w:szCs w:val="30"/>
        </w:rPr>
      </w:pPr>
    </w:p>
    <w:p w:rsidR="00A53F89" w:rsidRDefault="00A53F89" w:rsidP="00A53F89">
      <w:pPr>
        <w:spacing w:line="240" w:lineRule="exact"/>
        <w:outlineLvl w:val="0"/>
        <w:rPr>
          <w:sz w:val="30"/>
          <w:szCs w:val="30"/>
        </w:rPr>
      </w:pPr>
      <w:r w:rsidRPr="00387B0F">
        <w:rPr>
          <w:sz w:val="30"/>
          <w:szCs w:val="30"/>
        </w:rPr>
        <w:t>О</w:t>
      </w:r>
      <w:r>
        <w:rPr>
          <w:sz w:val="30"/>
          <w:szCs w:val="30"/>
        </w:rPr>
        <w:t xml:space="preserve">б утверждении отчета об исполнении </w:t>
      </w:r>
    </w:p>
    <w:p w:rsidR="00A53F89" w:rsidRPr="00387B0F" w:rsidRDefault="00A53F89" w:rsidP="00A53F89">
      <w:pPr>
        <w:spacing w:line="24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>бюджета</w:t>
      </w:r>
      <w:r w:rsidRPr="00387B0F">
        <w:rPr>
          <w:sz w:val="30"/>
          <w:szCs w:val="30"/>
        </w:rPr>
        <w:t xml:space="preserve"> </w:t>
      </w:r>
      <w:r>
        <w:rPr>
          <w:sz w:val="30"/>
          <w:szCs w:val="30"/>
        </w:rPr>
        <w:t>Лудчицкого</w:t>
      </w:r>
      <w:r w:rsidRPr="00387B0F">
        <w:rPr>
          <w:sz w:val="30"/>
          <w:szCs w:val="30"/>
        </w:rPr>
        <w:t xml:space="preserve"> </w:t>
      </w:r>
      <w:r>
        <w:rPr>
          <w:sz w:val="30"/>
          <w:szCs w:val="30"/>
        </w:rPr>
        <w:t>сельского исполнительного</w:t>
      </w:r>
    </w:p>
    <w:p w:rsidR="00A53F89" w:rsidRPr="00387B0F" w:rsidRDefault="00A24B93" w:rsidP="00A53F89">
      <w:pPr>
        <w:spacing w:line="240" w:lineRule="exact"/>
        <w:outlineLvl w:val="0"/>
        <w:rPr>
          <w:sz w:val="30"/>
          <w:szCs w:val="30"/>
        </w:rPr>
      </w:pPr>
      <w:r>
        <w:rPr>
          <w:sz w:val="30"/>
          <w:szCs w:val="30"/>
        </w:rPr>
        <w:t>комитета за 2017</w:t>
      </w:r>
      <w:r w:rsidR="00A53F89" w:rsidRPr="00387B0F">
        <w:rPr>
          <w:sz w:val="30"/>
          <w:szCs w:val="30"/>
        </w:rPr>
        <w:t xml:space="preserve"> год</w:t>
      </w:r>
    </w:p>
    <w:p w:rsidR="00A53F89" w:rsidRPr="00387B0F" w:rsidRDefault="00A53F89" w:rsidP="00A53F89">
      <w:pPr>
        <w:outlineLvl w:val="0"/>
        <w:rPr>
          <w:sz w:val="30"/>
          <w:szCs w:val="30"/>
        </w:rPr>
      </w:pPr>
    </w:p>
    <w:p w:rsidR="00A53F89" w:rsidRDefault="00A53F89" w:rsidP="00A53F8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Лудчицкий  сельский  Совет депутатов РЕШИЛ:</w:t>
      </w:r>
    </w:p>
    <w:p w:rsidR="00A53F89" w:rsidRDefault="00A53F89" w:rsidP="00A53F89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Утвердить отчет об исполнении бюджета Лудчицкого  сельского </w:t>
      </w:r>
      <w:r w:rsidR="00CA22A8">
        <w:rPr>
          <w:sz w:val="30"/>
          <w:szCs w:val="30"/>
        </w:rPr>
        <w:t>исполнительного комитета за 2017</w:t>
      </w:r>
      <w:r>
        <w:rPr>
          <w:sz w:val="30"/>
          <w:szCs w:val="30"/>
        </w:rPr>
        <w:t xml:space="preserve"> год по доходам в сумме </w:t>
      </w:r>
      <w:r w:rsidR="000017BD">
        <w:rPr>
          <w:bCs/>
          <w:i/>
          <w:sz w:val="30"/>
          <w:szCs w:val="30"/>
        </w:rPr>
        <w:t>56 822</w:t>
      </w:r>
      <w:r w:rsidR="00CA22A8" w:rsidRPr="00CA22A8">
        <w:rPr>
          <w:bCs/>
          <w:i/>
          <w:sz w:val="30"/>
          <w:szCs w:val="30"/>
        </w:rPr>
        <w:t>,</w:t>
      </w:r>
      <w:r w:rsidR="000017BD">
        <w:rPr>
          <w:bCs/>
          <w:i/>
          <w:sz w:val="30"/>
          <w:szCs w:val="30"/>
        </w:rPr>
        <w:t>74</w:t>
      </w:r>
      <w:r>
        <w:rPr>
          <w:bCs/>
          <w:sz w:val="26"/>
          <w:szCs w:val="26"/>
        </w:rPr>
        <w:t xml:space="preserve"> </w:t>
      </w:r>
      <w:r>
        <w:rPr>
          <w:sz w:val="30"/>
          <w:szCs w:val="30"/>
        </w:rPr>
        <w:t xml:space="preserve">  рублей и по расходам в сумме </w:t>
      </w:r>
      <w:r w:rsidRPr="00466A61">
        <w:rPr>
          <w:i/>
          <w:sz w:val="30"/>
          <w:szCs w:val="30"/>
        </w:rPr>
        <w:t xml:space="preserve"> </w:t>
      </w:r>
      <w:r w:rsidR="00CA22A8">
        <w:rPr>
          <w:bCs/>
          <w:i/>
          <w:sz w:val="30"/>
          <w:szCs w:val="30"/>
        </w:rPr>
        <w:t>56 651,77</w:t>
      </w:r>
      <w:r w:rsidRPr="00466A61">
        <w:rPr>
          <w:bCs/>
          <w:i/>
          <w:sz w:val="30"/>
          <w:szCs w:val="30"/>
        </w:rPr>
        <w:t xml:space="preserve"> </w:t>
      </w:r>
      <w:r w:rsidRPr="00466A61">
        <w:rPr>
          <w:i/>
          <w:sz w:val="30"/>
          <w:szCs w:val="30"/>
        </w:rPr>
        <w:t xml:space="preserve">  </w:t>
      </w:r>
      <w:r>
        <w:rPr>
          <w:sz w:val="30"/>
          <w:szCs w:val="30"/>
        </w:rPr>
        <w:t>рублей с превышением расходов над  доходами в сумме  рублей согласно приложению.</w:t>
      </w:r>
    </w:p>
    <w:p w:rsidR="00A53F89" w:rsidRDefault="00A53F89" w:rsidP="00A53F89">
      <w:pPr>
        <w:pStyle w:val="point"/>
        <w:rPr>
          <w:sz w:val="30"/>
          <w:szCs w:val="30"/>
        </w:rPr>
      </w:pPr>
      <w:r>
        <w:rPr>
          <w:sz w:val="30"/>
          <w:szCs w:val="30"/>
        </w:rPr>
        <w:t>2. Обнародовать (опубликовать) настоящее решение на Интернет-сайте Быховского районного исполнительного комитета.</w:t>
      </w:r>
    </w:p>
    <w:p w:rsidR="00A53F89" w:rsidRPr="00387B0F" w:rsidRDefault="00A53F89" w:rsidP="00A53F89">
      <w:pPr>
        <w:rPr>
          <w:sz w:val="30"/>
          <w:szCs w:val="30"/>
        </w:rPr>
      </w:pPr>
    </w:p>
    <w:p w:rsidR="00A53F89" w:rsidRPr="00387B0F" w:rsidRDefault="00A53F89" w:rsidP="00A53F89">
      <w:pPr>
        <w:spacing w:line="240" w:lineRule="exact"/>
        <w:rPr>
          <w:sz w:val="30"/>
          <w:szCs w:val="30"/>
        </w:rPr>
      </w:pPr>
      <w:r w:rsidRPr="00387B0F">
        <w:rPr>
          <w:sz w:val="30"/>
          <w:szCs w:val="30"/>
        </w:rPr>
        <w:t>Председатель  Лудчицкого</w:t>
      </w:r>
    </w:p>
    <w:p w:rsidR="00A53F89" w:rsidRDefault="00A53F89" w:rsidP="00A53F89">
      <w:pPr>
        <w:spacing w:line="240" w:lineRule="exact"/>
      </w:pPr>
      <w:r w:rsidRPr="00387B0F">
        <w:rPr>
          <w:sz w:val="30"/>
          <w:szCs w:val="30"/>
        </w:rPr>
        <w:t xml:space="preserve">сельского Совета депутатов                                   </w:t>
      </w:r>
      <w:r>
        <w:rPr>
          <w:sz w:val="30"/>
          <w:szCs w:val="30"/>
        </w:rPr>
        <w:t xml:space="preserve">             Г.В.Фурманова</w:t>
      </w:r>
    </w:p>
    <w:p w:rsidR="005166C1" w:rsidRDefault="005166C1"/>
    <w:sectPr w:rsidR="005166C1" w:rsidSect="008A7F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53F89"/>
    <w:rsid w:val="000017BD"/>
    <w:rsid w:val="0006788B"/>
    <w:rsid w:val="002271E2"/>
    <w:rsid w:val="005166C1"/>
    <w:rsid w:val="00A24B93"/>
    <w:rsid w:val="00A53F89"/>
    <w:rsid w:val="00CA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F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A53F89"/>
    <w:pPr>
      <w:keepNext/>
      <w:jc w:val="center"/>
      <w:outlineLvl w:val="0"/>
    </w:pPr>
    <w:rPr>
      <w:rFonts w:eastAsia="Times New Roman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3F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oint">
    <w:name w:val="point"/>
    <w:basedOn w:val="Normal"/>
    <w:rsid w:val="00A53F89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851</Characters>
  <Application>Microsoft Office Word</Application>
  <DocSecurity>0</DocSecurity>
  <Lines>7</Lines>
  <Paragraphs>1</Paragraphs>
  <ScaleCrop>false</ScaleCrop>
  <Company>Организация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Ludchickij_SS</cp:lastModifiedBy>
  <cp:revision>4</cp:revision>
  <dcterms:created xsi:type="dcterms:W3CDTF">2018-05-29T08:48:00Z</dcterms:created>
  <dcterms:modified xsi:type="dcterms:W3CDTF">2018-05-31T06:02:00Z</dcterms:modified>
</cp:coreProperties>
</file>