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9E090" w14:textId="692FB159" w:rsidR="004D5913" w:rsidRPr="00BD1EAD" w:rsidRDefault="004D5913" w:rsidP="004D5913">
      <w:pPr>
        <w:spacing w:before="240" w:after="240"/>
        <w:jc w:val="both"/>
        <w:rPr>
          <w:rFonts w:eastAsia="Times New Roman"/>
          <w:b/>
          <w:bCs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b/>
          <w:bCs/>
          <w:color w:val="1A1A1A"/>
          <w:sz w:val="28"/>
          <w:szCs w:val="28"/>
          <w:lang w:eastAsia="ru-RU"/>
        </w:rPr>
        <w:t>Об исключении административной процедуры</w:t>
      </w:r>
    </w:p>
    <w:p w14:paraId="13F8BA99" w14:textId="06F4514F" w:rsidR="004D5913" w:rsidRPr="00BD1EAD" w:rsidRDefault="004D5913" w:rsidP="004D5913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BD1EAD">
        <w:rPr>
          <w:rFonts w:eastAsia="Times New Roman"/>
          <w:color w:val="1A1A1A"/>
          <w:sz w:val="28"/>
          <w:szCs w:val="28"/>
          <w:lang w:eastAsia="ru-RU"/>
        </w:rPr>
        <w:t>В связи с принятием постановления Совета Министров Республики Беларусь от 20.11.2023 № 791 </w:t>
      </w:r>
      <w:r w:rsidRPr="00BD1EAD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с 29.11.2023 административная процедура «Внесение в электронный банк данных бланков документов и документов с определенной степенью защиты и печатной продукции сведений о реорганизации организации, адреса места нахождения книги (книг) замечаний и предложений, книги (к</w:t>
      </w:r>
      <w:r w:rsidR="00566C95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ниг) учета проверок» исключена</w:t>
      </w:r>
      <w:bookmarkStart w:id="0" w:name="_GoBack"/>
      <w:bookmarkEnd w:id="0"/>
      <w:r w:rsidRPr="00BD1EAD">
        <w:rPr>
          <w:rFonts w:eastAsia="Times New Roman"/>
          <w:color w:val="1A1A1A"/>
          <w:sz w:val="28"/>
          <w:szCs w:val="28"/>
          <w:lang w:eastAsia="ru-RU"/>
        </w:rPr>
        <w:t> из единого перечня административных процедур, осуществляемых в отношении субъектов хозяйствования, утвержденного</w:t>
      </w:r>
      <w:proofErr w:type="gramEnd"/>
      <w:r w:rsidRPr="00BD1EAD">
        <w:rPr>
          <w:rFonts w:eastAsia="Times New Roman"/>
          <w:color w:val="1A1A1A"/>
          <w:sz w:val="28"/>
          <w:szCs w:val="28"/>
          <w:lang w:eastAsia="ru-RU"/>
        </w:rPr>
        <w:t xml:space="preserve"> постановлением Совета Министров Республики Беларусь от 24 сентября 2021 г. № 548.</w:t>
      </w:r>
    </w:p>
    <w:p w14:paraId="481B4198" w14:textId="77777777" w:rsidR="004D5913" w:rsidRPr="00BD1EAD" w:rsidRDefault="004D5913" w:rsidP="004D5913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color w:val="1A1A1A"/>
          <w:sz w:val="28"/>
          <w:szCs w:val="28"/>
          <w:lang w:eastAsia="ru-RU"/>
        </w:rPr>
        <w:t>С 29.11.2023 для внесения изменений в ЭБД </w:t>
      </w:r>
      <w:r w:rsidRPr="00BD1EAD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при реорганизации организации</w:t>
      </w:r>
      <w:r w:rsidRPr="00BD1EAD">
        <w:rPr>
          <w:rFonts w:eastAsia="Times New Roman"/>
          <w:color w:val="1A1A1A"/>
          <w:sz w:val="28"/>
          <w:szCs w:val="28"/>
          <w:lang w:eastAsia="ru-RU"/>
        </w:rPr>
        <w:t> правопреемнику (правопреемникам) необходимо направить в налоговый орган уведомление в произвольной форме, в котором указать типы, коды, серии, номера бланков документов и их количество, которые необходимо закрепить за правопреемником (правопреемниками). Такое уведомление должно быть направлено в налоговый орган не позднее месяца с даты государственной регистрации организации, а в случае реорганизации в форме присоединения – с даты внесения в Единый государственный регистр юридических лиц и индивидуальных предпринимателей записи о прекращении деятельности присоединенного юридического лица.</w:t>
      </w:r>
    </w:p>
    <w:p w14:paraId="58B03F08" w14:textId="77777777" w:rsidR="004D5913" w:rsidRPr="00BD1EAD" w:rsidRDefault="004D5913" w:rsidP="004D5913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color w:val="1A1A1A"/>
          <w:sz w:val="28"/>
          <w:szCs w:val="28"/>
          <w:lang w:eastAsia="ru-RU"/>
        </w:rPr>
        <w:t>Внесение соответствующих изменений в ЭБД осуществляется налоговым органом в течение 3 рабочих дней со дня получения уведомления от правопреемника (правопреемников) реорганизованного юридического лица.</w:t>
      </w:r>
    </w:p>
    <w:p w14:paraId="7C6EF570" w14:textId="77777777" w:rsidR="004D5913" w:rsidRPr="00BD1EAD" w:rsidRDefault="004D5913" w:rsidP="004D5913">
      <w:pPr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color w:val="1A1A1A"/>
          <w:sz w:val="28"/>
          <w:szCs w:val="28"/>
          <w:lang w:eastAsia="ru-RU"/>
        </w:rPr>
        <w:t>Налоговый орган вправе отказать во внесении изменений в ЭБД в случае, если правопреемником (правопреемниками) реорганизованного юридического лица в уведомлении указаны недостоверные сведения.</w:t>
      </w:r>
    </w:p>
    <w:p w14:paraId="47CABA3B" w14:textId="77777777" w:rsidR="004D5913" w:rsidRPr="00BD1EAD" w:rsidRDefault="004D5913" w:rsidP="004D5913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color w:val="1A1A1A"/>
          <w:sz w:val="28"/>
          <w:szCs w:val="28"/>
          <w:lang w:eastAsia="ru-RU"/>
        </w:rPr>
        <w:t>Об отказе в корректировке сведений в ЭБД или о внесении изменений в ЭБД налоговый орган информирует субъекта хозяйствования, направившего уведомление, в течение 5 рабочих дней со дня получения такого уведомления.</w:t>
      </w:r>
    </w:p>
    <w:p w14:paraId="0E3EE999" w14:textId="04BD6BFF" w:rsidR="00A46AA9" w:rsidRPr="00BD1EAD" w:rsidRDefault="004D5913" w:rsidP="004D5913">
      <w:pPr>
        <w:spacing w:before="240" w:after="24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BD1EAD">
        <w:rPr>
          <w:rFonts w:eastAsia="Times New Roman"/>
          <w:color w:val="1A1A1A"/>
          <w:sz w:val="28"/>
          <w:szCs w:val="28"/>
          <w:lang w:eastAsia="ru-RU"/>
        </w:rPr>
        <w:t>Использование остатков бланков документов правопреемником (правопреемниками) реорганизованного юридического лица допускается только после внесения соответствующих изменений в ЭБД.</w:t>
      </w:r>
    </w:p>
    <w:p w14:paraId="0AE94818" w14:textId="77777777" w:rsidR="004D5913" w:rsidRPr="00BD1EAD" w:rsidRDefault="004D5913" w:rsidP="00B63A71">
      <w:pPr>
        <w:jc w:val="right"/>
        <w:rPr>
          <w:sz w:val="28"/>
          <w:szCs w:val="28"/>
        </w:rPr>
      </w:pPr>
      <w:r w:rsidRPr="00BD1EAD">
        <w:rPr>
          <w:sz w:val="28"/>
          <w:szCs w:val="28"/>
        </w:rPr>
        <w:t>Пресс-центр инспекции МНС</w:t>
      </w:r>
    </w:p>
    <w:p w14:paraId="327F75FE" w14:textId="77777777" w:rsidR="004D5913" w:rsidRPr="00BD1EAD" w:rsidRDefault="004D5913" w:rsidP="00B63A71">
      <w:pPr>
        <w:jc w:val="right"/>
        <w:rPr>
          <w:sz w:val="28"/>
          <w:szCs w:val="28"/>
        </w:rPr>
      </w:pPr>
      <w:r w:rsidRPr="00BD1EAD">
        <w:rPr>
          <w:sz w:val="28"/>
          <w:szCs w:val="28"/>
        </w:rPr>
        <w:t>Республики Беларусь</w:t>
      </w:r>
    </w:p>
    <w:p w14:paraId="5EDE70BB" w14:textId="77777777" w:rsidR="004D5913" w:rsidRPr="00BD1EAD" w:rsidRDefault="004D5913" w:rsidP="00B63A71">
      <w:pPr>
        <w:jc w:val="right"/>
        <w:rPr>
          <w:sz w:val="28"/>
          <w:szCs w:val="28"/>
        </w:rPr>
      </w:pPr>
      <w:r w:rsidRPr="00BD1EAD">
        <w:rPr>
          <w:sz w:val="28"/>
          <w:szCs w:val="28"/>
        </w:rPr>
        <w:t>по Могилевской области</w:t>
      </w:r>
    </w:p>
    <w:p w14:paraId="05951AAC" w14:textId="24161DF4" w:rsidR="004D5913" w:rsidRPr="00BD1EAD" w:rsidRDefault="004D5913" w:rsidP="004D5913">
      <w:pPr>
        <w:jc w:val="right"/>
        <w:rPr>
          <w:sz w:val="28"/>
          <w:szCs w:val="28"/>
        </w:rPr>
      </w:pPr>
      <w:r w:rsidRPr="00BD1EAD">
        <w:rPr>
          <w:sz w:val="28"/>
          <w:szCs w:val="28"/>
        </w:rPr>
        <w:t>тел.: 29 40 61</w:t>
      </w:r>
    </w:p>
    <w:sectPr w:rsidR="004D5913" w:rsidRPr="00BD1EAD" w:rsidSect="00BD1EAD">
      <w:pgSz w:w="11906" w:h="16838"/>
      <w:pgMar w:top="568" w:right="62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13"/>
    <w:rsid w:val="001A0E42"/>
    <w:rsid w:val="001B4AD1"/>
    <w:rsid w:val="001B5D85"/>
    <w:rsid w:val="001C74DC"/>
    <w:rsid w:val="00390083"/>
    <w:rsid w:val="003C29C1"/>
    <w:rsid w:val="00415CB8"/>
    <w:rsid w:val="004D5913"/>
    <w:rsid w:val="00533D64"/>
    <w:rsid w:val="00566C95"/>
    <w:rsid w:val="00625907"/>
    <w:rsid w:val="0094746F"/>
    <w:rsid w:val="00A46AA9"/>
    <w:rsid w:val="00BD1EAD"/>
    <w:rsid w:val="00EF1A52"/>
    <w:rsid w:val="00F055CC"/>
    <w:rsid w:val="00F4174D"/>
    <w:rsid w:val="00F558BD"/>
    <w:rsid w:val="00F873A9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7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91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91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591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591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913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D5913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4</cp:revision>
  <cp:lastPrinted>2024-01-30T06:37:00Z</cp:lastPrinted>
  <dcterms:created xsi:type="dcterms:W3CDTF">2023-12-05T06:49:00Z</dcterms:created>
  <dcterms:modified xsi:type="dcterms:W3CDTF">2024-01-30T06:46:00Z</dcterms:modified>
</cp:coreProperties>
</file>