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tabs>
          <w:tab w:val="left" w:pos="6480"/>
        </w:tabs>
        <w:suppressAutoHyphens/>
        <w:spacing w:after="0" w:line="280" w:lineRule="exact"/>
        <w:ind w:right="3117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Комментарий </w:t>
      </w:r>
    </w:p>
    <w:p>
      <w:pPr>
        <w:suppressAutoHyphens/>
        <w:spacing w:after="0" w:line="280" w:lineRule="exact"/>
        <w:ind w:right="4111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20"/>
          <w:lang w:eastAsia="ru-RU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постановлению Совета Министров Республики Беларусь от 14 апреля 2026 г. № 185 «О реализации маркированных товаров»</w:t>
      </w:r>
    </w:p>
    <w:p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Советом Министров Республики Беларусь 14 апреля 2026 г. принято постановление № 185 «О реализации маркированных товаров» (далее – постановление № 185), которым предусмотрены: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возможность нахождения до 28 февраля 2037 г. в обороте (за исключением ввоза и трансграничной торговли) на территории Республики Беларусь предметов одежды из меха, промаркированных защищенными материальными носителями с нанесенными средствами идентификации и находящихся в обороте на территории Республики Беларусь на 1 марта 2027 г.;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отмена обязательной маркировки средствами идентификации остатков безалкогольных напитков и соков, образовавшихся на 01.05.2026.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Постановление № 185 принято в целях разрешения проблемных вопросов, связанных с реализацией остатков безалкогольных напитков и соков, не маркированных средствами идентификации, а также реализации положений решения Совета Евразийской экономической комиссии </w:t>
      </w:r>
      <w:r>
        <w:rPr>
          <w:rFonts w:ascii="Times New Roman" w:hAnsi="Times New Roman" w:cs="Times New Roman"/>
          <w:sz w:val="30"/>
          <w:szCs w:val="30"/>
        </w:rPr>
        <w:br/>
        <w:t>от 19 ноября 2025 г. № 116 «О маркировке предметов одежды, принадлежностей к одежде и прочих изделий из натурального меха средствами идентификации и о признании утратившими силу некоторых решений Совета Евразийской экономической комиссии».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Постановление № 185 направлено на оптимизацию процессов и затрат, связанных с реализацией остатков безалкогольных напитков и соков, не маркированных средствами идентификации, а также предметов одежды из меха, промаркированных контрольными (идентификационными) знаками с </w:t>
      </w:r>
      <w:r>
        <w:rPr>
          <w:rFonts w:ascii="Times New Roman" w:hAnsi="Times New Roman" w:cs="Times New Roman"/>
          <w:sz w:val="30"/>
          <w:szCs w:val="30"/>
          <w:lang w:val="en-US"/>
        </w:rPr>
        <w:t>RFID</w:t>
      </w:r>
      <w:r>
        <w:rPr>
          <w:rFonts w:ascii="Times New Roman" w:hAnsi="Times New Roman" w:cs="Times New Roman"/>
          <w:sz w:val="30"/>
          <w:szCs w:val="30"/>
        </w:rPr>
        <w:t xml:space="preserve"> – метками.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вступило в силу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16 апреля 2026 г.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Пресс-центр инспекции МНС</w:t>
      </w: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>
      <w:pPr>
        <w:autoSpaceDE w:val="0"/>
        <w:autoSpaceDN w:val="0"/>
        <w:adjustRightInd w:val="0"/>
        <w:spacing w:after="0" w:line="280" w:lineRule="exact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по Могилевской области</w:t>
      </w:r>
    </w:p>
    <w:sectPr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3E53"/>
    <w:multiLevelType w:val="hybridMultilevel"/>
    <w:tmpl w:val="3EBC43AA"/>
    <w:lvl w:ilvl="0" w:tplc="722A43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kern w:val="2"/>
      <w14:ligatures w14:val="standardContextual"/>
    </w:rPr>
  </w:style>
  <w:style w:type="paragraph" w:styleId="a7">
    <w:name w:val="Revision"/>
    <w:hidden/>
    <w:uiPriority w:val="99"/>
    <w:semiHidden/>
    <w:pPr>
      <w:spacing w:after="0" w:line="240" w:lineRule="auto"/>
    </w:pPr>
    <w:rPr>
      <w:kern w:val="2"/>
      <w14:ligatures w14:val="standardContextual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il-text-indent095cm">
    <w:name w:val="il-text-indent_0_95c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ord-wrapper">
    <w:name w:val="word-wrapper"/>
    <w:basedOn w:val="a0"/>
  </w:style>
  <w:style w:type="character" w:customStyle="1" w:styleId="fake-non-breaking-space">
    <w:name w:val="fake-non-breaking-space"/>
    <w:basedOn w:val="a0"/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2026-05-06T13:24:00Z</dcterms:created>
  <dcterms:modified xsi:type="dcterms:W3CDTF">2026-05-06T13:24:00Z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