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4E" w:rsidRDefault="0082164E" w:rsidP="00DA0434">
      <w:pPr>
        <w:pStyle w:val="20"/>
        <w:shd w:val="clear" w:color="auto" w:fill="auto"/>
        <w:spacing w:after="294"/>
        <w:ind w:right="20"/>
        <w:jc w:val="center"/>
      </w:pPr>
      <w:bookmarkStart w:id="0" w:name="_GoBack"/>
      <w:bookmarkEnd w:id="0"/>
      <w:r>
        <w:t>Элементарные способы защиты своих сбережений от посягательств мошенников!</w:t>
      </w:r>
    </w:p>
    <w:p w:rsidR="0082164E" w:rsidRPr="008F48B9" w:rsidRDefault="0082164E" w:rsidP="0082164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rStyle w:val="0pt"/>
          <w:sz w:val="30"/>
          <w:szCs w:val="30"/>
        </w:rPr>
        <w:t xml:space="preserve">Никогда, никому и ни при каких обстоятельствах не сообщать реквизиты своих банковских счетов и банковских карт, </w:t>
      </w:r>
      <w:r w:rsidRPr="008F48B9">
        <w:rPr>
          <w:sz w:val="30"/>
          <w:szCs w:val="30"/>
        </w:rPr>
        <w:t>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:rsidR="0082164E" w:rsidRPr="008F48B9" w:rsidRDefault="0082164E" w:rsidP="0082164E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</w:t>
      </w:r>
    </w:p>
    <w:p w:rsidR="0082164E" w:rsidRPr="008F48B9" w:rsidRDefault="0082164E" w:rsidP="0082164E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</w:p>
    <w:p w:rsidR="0082164E" w:rsidRPr="008F48B9" w:rsidRDefault="0082164E" w:rsidP="0082164E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</w:t>
      </w:r>
      <w:r w:rsidRPr="008F48B9">
        <w:rPr>
          <w:sz w:val="30"/>
          <w:szCs w:val="30"/>
          <w:lang w:val="en-US"/>
        </w:rPr>
        <w:t>CVC</w:t>
      </w:r>
      <w:r w:rsidRPr="008F48B9">
        <w:rPr>
          <w:sz w:val="30"/>
          <w:szCs w:val="30"/>
        </w:rPr>
        <w:t>/</w:t>
      </w:r>
      <w:r w:rsidRPr="008F48B9">
        <w:rPr>
          <w:sz w:val="30"/>
          <w:szCs w:val="30"/>
          <w:lang w:val="en-US"/>
        </w:rPr>
        <w:t>CVV</w:t>
      </w:r>
      <w:r w:rsidRPr="008F48B9">
        <w:rPr>
          <w:sz w:val="30"/>
          <w:szCs w:val="30"/>
        </w:rPr>
        <w:t xml:space="preserve">(находящиеся на обратной стороне карты), логин и пароль к интернет-банкингу, паспортные данные, кодовое слово (цифровой код) из </w:t>
      </w:r>
      <w:r w:rsidRPr="008F48B9">
        <w:rPr>
          <w:sz w:val="30"/>
          <w:szCs w:val="30"/>
          <w:lang w:val="en-US"/>
        </w:rPr>
        <w:t>SMS</w:t>
      </w:r>
      <w:r w:rsidRPr="008F48B9">
        <w:rPr>
          <w:sz w:val="30"/>
          <w:szCs w:val="30"/>
        </w:rPr>
        <w:t>-сообщений.</w:t>
      </w:r>
    </w:p>
    <w:p w:rsidR="0082164E" w:rsidRPr="008F48B9" w:rsidRDefault="0082164E" w:rsidP="0082164E">
      <w:pPr>
        <w:pStyle w:val="1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- все подобные вопросы нужно решать в отделении банка, а не по телефону.</w:t>
      </w:r>
    </w:p>
    <w:p w:rsidR="0082164E" w:rsidRPr="008F48B9" w:rsidRDefault="0082164E" w:rsidP="0082164E">
      <w:pPr>
        <w:pStyle w:val="30"/>
        <w:shd w:val="clear" w:color="auto" w:fill="auto"/>
        <w:tabs>
          <w:tab w:val="left" w:pos="0"/>
          <w:tab w:val="left" w:pos="4374"/>
          <w:tab w:val="left" w:pos="5728"/>
          <w:tab w:val="left" w:pos="8086"/>
        </w:tabs>
        <w:spacing w:before="0" w:line="240" w:lineRule="auto"/>
        <w:ind w:firstLine="709"/>
        <w:rPr>
          <w:sz w:val="30"/>
          <w:szCs w:val="30"/>
        </w:rPr>
      </w:pPr>
      <w:r w:rsidRPr="008F48B9">
        <w:rPr>
          <w:rStyle w:val="31"/>
          <w:sz w:val="30"/>
          <w:szCs w:val="30"/>
        </w:rPr>
        <w:t xml:space="preserve">ВНИМАНИЕ: </w:t>
      </w:r>
      <w:r>
        <w:rPr>
          <w:sz w:val="30"/>
          <w:szCs w:val="30"/>
        </w:rPr>
        <w:t>помните,</w:t>
      </w:r>
      <w:r>
        <w:rPr>
          <w:sz w:val="30"/>
          <w:szCs w:val="30"/>
        </w:rPr>
        <w:tab/>
        <w:t>что</w:t>
      </w:r>
      <w:r>
        <w:rPr>
          <w:sz w:val="30"/>
          <w:szCs w:val="30"/>
        </w:rPr>
        <w:tab/>
        <w:t xml:space="preserve">сотрудники </w:t>
      </w:r>
      <w:r w:rsidRPr="008F48B9">
        <w:rPr>
          <w:sz w:val="30"/>
          <w:szCs w:val="30"/>
        </w:rPr>
        <w:t>банковских</w:t>
      </w:r>
      <w:r>
        <w:rPr>
          <w:sz w:val="30"/>
          <w:szCs w:val="30"/>
        </w:rPr>
        <w:t xml:space="preserve"> у</w:t>
      </w:r>
      <w:r w:rsidRPr="008F48B9">
        <w:rPr>
          <w:sz w:val="30"/>
          <w:szCs w:val="30"/>
        </w:rPr>
        <w:t>чреждений</w:t>
      </w:r>
      <w:r>
        <w:rPr>
          <w:sz w:val="30"/>
          <w:szCs w:val="30"/>
        </w:rPr>
        <w:t xml:space="preserve"> </w:t>
      </w:r>
      <w:r w:rsidRPr="008F48B9">
        <w:rPr>
          <w:rStyle w:val="31"/>
          <w:sz w:val="30"/>
          <w:szCs w:val="30"/>
        </w:rPr>
        <w:t>никогда</w:t>
      </w:r>
      <w:r>
        <w:rPr>
          <w:rStyle w:val="31"/>
          <w:sz w:val="30"/>
          <w:szCs w:val="30"/>
        </w:rPr>
        <w:t xml:space="preserve"> </w:t>
      </w:r>
      <w:r w:rsidRPr="008F48B9">
        <w:rPr>
          <w:sz w:val="30"/>
          <w:szCs w:val="30"/>
        </w:rPr>
        <w:t xml:space="preserve">не используют для связи с клиентом </w:t>
      </w:r>
      <w:proofErr w:type="spellStart"/>
      <w:r w:rsidRPr="008F48B9">
        <w:rPr>
          <w:sz w:val="30"/>
          <w:szCs w:val="30"/>
        </w:rPr>
        <w:t>мессенджеры</w:t>
      </w:r>
      <w:proofErr w:type="spellEnd"/>
      <w:r w:rsidRPr="008F48B9">
        <w:rPr>
          <w:sz w:val="30"/>
          <w:szCs w:val="30"/>
        </w:rPr>
        <w:t xml:space="preserve"> (</w:t>
      </w:r>
      <w:proofErr w:type="spellStart"/>
      <w:r w:rsidRPr="008F48B9">
        <w:rPr>
          <w:sz w:val="30"/>
          <w:szCs w:val="30"/>
          <w:lang w:val="en-US"/>
        </w:rPr>
        <w:t>Viber</w:t>
      </w:r>
      <w:proofErr w:type="spellEnd"/>
      <w:r w:rsidRPr="008F48B9">
        <w:rPr>
          <w:sz w:val="30"/>
          <w:szCs w:val="30"/>
        </w:rPr>
        <w:t xml:space="preserve">, </w:t>
      </w:r>
      <w:r w:rsidRPr="008F48B9">
        <w:rPr>
          <w:sz w:val="30"/>
          <w:szCs w:val="30"/>
          <w:lang w:val="en-US"/>
        </w:rPr>
        <w:t>Telegram</w:t>
      </w:r>
      <w:r w:rsidRPr="008F48B9">
        <w:rPr>
          <w:sz w:val="30"/>
          <w:szCs w:val="30"/>
        </w:rPr>
        <w:t xml:space="preserve">, </w:t>
      </w:r>
      <w:proofErr w:type="spellStart"/>
      <w:r w:rsidRPr="008F48B9">
        <w:rPr>
          <w:sz w:val="30"/>
          <w:szCs w:val="30"/>
          <w:lang w:val="en-US"/>
        </w:rPr>
        <w:t>WhatsApp</w:t>
      </w:r>
      <w:proofErr w:type="spellEnd"/>
      <w:r w:rsidRPr="008F48B9">
        <w:rPr>
          <w:sz w:val="30"/>
          <w:szCs w:val="30"/>
        </w:rPr>
        <w:t>).</w:t>
      </w:r>
    </w:p>
    <w:p w:rsidR="0082164E" w:rsidRPr="008F48B9" w:rsidRDefault="0082164E" w:rsidP="0082164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Для осуществления онлайн-платежей необходимо использовать только надежные платежные сервисы, </w:t>
      </w:r>
      <w:r w:rsidRPr="008F48B9">
        <w:rPr>
          <w:rStyle w:val="0pt"/>
          <w:sz w:val="30"/>
          <w:szCs w:val="30"/>
        </w:rPr>
        <w:t>обязательно проверяя доменное имя ресурса в адресной строке браузера.</w:t>
      </w:r>
    </w:p>
    <w:p w:rsidR="0082164E" w:rsidRPr="008F48B9" w:rsidRDefault="0082164E" w:rsidP="0082164E">
      <w:pPr>
        <w:pStyle w:val="4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Не следует хранить банковские карты, их фотографии и реквизиты в местах, которые могут быть доступны посторонним лицам; </w:t>
      </w:r>
      <w:r w:rsidRPr="008F48B9">
        <w:rPr>
          <w:rStyle w:val="40pt"/>
          <w:sz w:val="30"/>
          <w:szCs w:val="30"/>
        </w:rPr>
        <w:t>это же относится к фотографиям и иным видам информации конфиденциального характера.</w:t>
      </w:r>
    </w:p>
    <w:p w:rsidR="0082164E" w:rsidRPr="008F48B9" w:rsidRDefault="0082164E" w:rsidP="0082164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Не стоит перечислять денежные средства на счета электронных кошельков, </w:t>
      </w:r>
      <w:proofErr w:type="gramStart"/>
      <w:r w:rsidRPr="008F48B9">
        <w:rPr>
          <w:sz w:val="30"/>
          <w:szCs w:val="30"/>
        </w:rPr>
        <w:t>карт-счета</w:t>
      </w:r>
      <w:proofErr w:type="gramEnd"/>
      <w:r w:rsidRPr="008F48B9">
        <w:rPr>
          <w:sz w:val="30"/>
          <w:szCs w:val="30"/>
        </w:rPr>
        <w:t xml:space="preserve"> банковских платежных карточек, счета </w:t>
      </w:r>
      <w:r w:rsidRPr="008F48B9">
        <w:rPr>
          <w:sz w:val="30"/>
          <w:szCs w:val="30"/>
          <w:lang w:val="en-US"/>
        </w:rPr>
        <w:t>SIM</w:t>
      </w:r>
      <w:r w:rsidRPr="008F48B9">
        <w:rPr>
          <w:sz w:val="30"/>
          <w:szCs w:val="30"/>
        </w:rPr>
        <w:t xml:space="preserve">- карт </w:t>
      </w:r>
      <w:r w:rsidRPr="008F48B9">
        <w:rPr>
          <w:rStyle w:val="0pt"/>
          <w:sz w:val="30"/>
          <w:szCs w:val="30"/>
        </w:rPr>
        <w:t>по просьбе пользователей сети Интернет.</w:t>
      </w:r>
    </w:p>
    <w:p w:rsidR="0082164E" w:rsidRPr="008F48B9" w:rsidRDefault="0082164E" w:rsidP="0082164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Для доступа к системам дистанционного банковского обслуживания (интернет-банкинг, </w:t>
      </w:r>
      <w:proofErr w:type="gramStart"/>
      <w:r w:rsidRPr="008F48B9">
        <w:rPr>
          <w:sz w:val="30"/>
          <w:szCs w:val="30"/>
        </w:rPr>
        <w:t>мобильный</w:t>
      </w:r>
      <w:proofErr w:type="gramEnd"/>
      <w:r w:rsidRPr="008F48B9">
        <w:rPr>
          <w:sz w:val="30"/>
          <w:szCs w:val="30"/>
        </w:rPr>
        <w:t xml:space="preserve"> банкинг), электронным почтовым ящикам, аккаунтам социальных сетей и иным ресурсам </w:t>
      </w:r>
      <w:r w:rsidRPr="008F48B9">
        <w:rPr>
          <w:rStyle w:val="0pt"/>
          <w:sz w:val="30"/>
          <w:szCs w:val="30"/>
        </w:rPr>
        <w:t xml:space="preserve">необходимо использовать сложные пароли, </w:t>
      </w:r>
      <w:r w:rsidRPr="008F48B9">
        <w:rPr>
          <w:rStyle w:val="0pt"/>
          <w:sz w:val="30"/>
          <w:szCs w:val="30"/>
        </w:rPr>
        <w:lastRenderedPageBreak/>
        <w:t xml:space="preserve">исключающие возможность их подбора. </w:t>
      </w:r>
      <w:r w:rsidRPr="008F48B9">
        <w:rPr>
          <w:sz w:val="30"/>
          <w:szCs w:val="30"/>
        </w:rPr>
        <w:t>Стоит воздержаться от паролей: дат рождения, имен, фамилий - то есть тех, которые легко вычислить из общедоступных источников информации (например, тех же социальных сетей).</w:t>
      </w:r>
    </w:p>
    <w:p w:rsidR="0082164E" w:rsidRPr="008F48B9" w:rsidRDefault="0082164E" w:rsidP="0082164E">
      <w:pPr>
        <w:pStyle w:val="4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right="20" w:firstLine="709"/>
        <w:rPr>
          <w:sz w:val="30"/>
          <w:szCs w:val="30"/>
        </w:rPr>
      </w:pPr>
      <w:r w:rsidRPr="008F48B9">
        <w:rPr>
          <w:rStyle w:val="40pt"/>
          <w:sz w:val="30"/>
          <w:szCs w:val="30"/>
        </w:rPr>
        <w:t xml:space="preserve">При составлении платежных документов </w:t>
      </w:r>
      <w:r w:rsidRPr="008F48B9">
        <w:rPr>
          <w:sz w:val="30"/>
          <w:szCs w:val="30"/>
        </w:rPr>
        <w:t>важно проверять платежные реквизиты получателя денежных средств.</w:t>
      </w:r>
    </w:p>
    <w:p w:rsidR="0082164E" w:rsidRPr="008F48B9" w:rsidRDefault="0082164E" w:rsidP="0082164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8F48B9">
        <w:rPr>
          <w:rStyle w:val="0pt"/>
          <w:sz w:val="30"/>
          <w:szCs w:val="30"/>
        </w:rPr>
        <w:t>не следует отвечать на подобные сообщения, а необходимо связаться с данными пользователями напрямую посредством иных сре</w:t>
      </w:r>
      <w:proofErr w:type="gramStart"/>
      <w:r w:rsidRPr="008F48B9">
        <w:rPr>
          <w:rStyle w:val="0pt"/>
          <w:sz w:val="30"/>
          <w:szCs w:val="30"/>
        </w:rPr>
        <w:t>дств св</w:t>
      </w:r>
      <w:proofErr w:type="gramEnd"/>
      <w:r w:rsidRPr="008F48B9">
        <w:rPr>
          <w:rStyle w:val="0pt"/>
          <w:sz w:val="30"/>
          <w:szCs w:val="30"/>
        </w:rPr>
        <w:t>язи.</w:t>
      </w:r>
    </w:p>
    <w:p w:rsidR="0082164E" w:rsidRPr="008F48B9" w:rsidRDefault="0082164E" w:rsidP="0082164E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>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</w:p>
    <w:p w:rsidR="0082164E" w:rsidRPr="008F48B9" w:rsidRDefault="0082164E" w:rsidP="0082164E">
      <w:pPr>
        <w:pStyle w:val="40"/>
        <w:numPr>
          <w:ilvl w:val="0"/>
          <w:numId w:val="1"/>
        </w:numPr>
        <w:shd w:val="clear" w:color="auto" w:fill="auto"/>
        <w:tabs>
          <w:tab w:val="left" w:pos="0"/>
          <w:tab w:val="left" w:pos="1050"/>
        </w:tabs>
        <w:spacing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Нельзя открывать файлы, поступающие с незнакомых адресов электронной почты и аккаунтов </w:t>
      </w:r>
      <w:proofErr w:type="spellStart"/>
      <w:r w:rsidRPr="008F48B9">
        <w:rPr>
          <w:sz w:val="30"/>
          <w:szCs w:val="30"/>
        </w:rPr>
        <w:t>мессенджеров</w:t>
      </w:r>
      <w:proofErr w:type="spellEnd"/>
      <w:r w:rsidRPr="008F48B9">
        <w:rPr>
          <w:sz w:val="30"/>
          <w:szCs w:val="30"/>
        </w:rPr>
        <w:t xml:space="preserve">; </w:t>
      </w:r>
      <w:r w:rsidRPr="008F48B9">
        <w:rPr>
          <w:rStyle w:val="40pt"/>
          <w:sz w:val="30"/>
          <w:szCs w:val="30"/>
        </w:rPr>
        <w:t>не переходить по ссылкам в сообщениях о призах и выигрышах.</w:t>
      </w:r>
    </w:p>
    <w:p w:rsidR="0082164E" w:rsidRPr="008F48B9" w:rsidRDefault="0082164E" w:rsidP="0082164E">
      <w:pPr>
        <w:pStyle w:val="40"/>
        <w:numPr>
          <w:ilvl w:val="0"/>
          <w:numId w:val="1"/>
        </w:numPr>
        <w:shd w:val="clear" w:color="auto" w:fill="auto"/>
        <w:tabs>
          <w:tab w:val="left" w:pos="0"/>
          <w:tab w:val="left" w:pos="1035"/>
        </w:tabs>
        <w:spacing w:line="240" w:lineRule="auto"/>
        <w:ind w:right="20" w:firstLine="709"/>
        <w:rPr>
          <w:sz w:val="30"/>
          <w:szCs w:val="30"/>
        </w:rPr>
      </w:pPr>
      <w:r w:rsidRPr="008F48B9">
        <w:rPr>
          <w:rStyle w:val="40pt"/>
          <w:sz w:val="30"/>
          <w:szCs w:val="30"/>
        </w:rPr>
        <w:t xml:space="preserve">Необходимо </w:t>
      </w:r>
      <w:r w:rsidRPr="008F48B9">
        <w:rPr>
          <w:sz w:val="30"/>
          <w:szCs w:val="30"/>
        </w:rPr>
        <w:t xml:space="preserve"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 </w:t>
      </w:r>
      <w:r w:rsidRPr="008F48B9">
        <w:rPr>
          <w:rStyle w:val="40pt"/>
          <w:sz w:val="30"/>
          <w:szCs w:val="30"/>
        </w:rPr>
        <w:t>не только на персональный компьютер, но и на смартфон, планшет и регулярно обновлять ее.</w:t>
      </w:r>
    </w:p>
    <w:p w:rsidR="0082164E" w:rsidRPr="008F48B9" w:rsidRDefault="0082164E" w:rsidP="0082164E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1046"/>
        </w:tabs>
        <w:spacing w:before="0" w:line="240" w:lineRule="auto"/>
        <w:ind w:right="20" w:firstLine="709"/>
        <w:rPr>
          <w:sz w:val="30"/>
          <w:szCs w:val="30"/>
        </w:rPr>
      </w:pPr>
      <w:r w:rsidRPr="008F48B9">
        <w:rPr>
          <w:sz w:val="30"/>
          <w:szCs w:val="30"/>
        </w:rPr>
        <w:t xml:space="preserve">Следует </w:t>
      </w:r>
      <w:r w:rsidRPr="008F48B9">
        <w:rPr>
          <w:rStyle w:val="0pt"/>
          <w:sz w:val="30"/>
          <w:szCs w:val="30"/>
        </w:rPr>
        <w:t xml:space="preserve">ознакомить с перечисленными правилами безопасности своих родственников и знакомых, </w:t>
      </w:r>
      <w:r w:rsidRPr="008F48B9">
        <w:rPr>
          <w:sz w:val="30"/>
          <w:szCs w:val="30"/>
        </w:rPr>
        <w:t xml:space="preserve">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8F48B9">
        <w:rPr>
          <w:sz w:val="30"/>
          <w:szCs w:val="30"/>
        </w:rPr>
        <w:t>киберпреступников</w:t>
      </w:r>
      <w:proofErr w:type="spellEnd"/>
      <w:r w:rsidRPr="008F48B9">
        <w:rPr>
          <w:sz w:val="30"/>
          <w:szCs w:val="30"/>
        </w:rPr>
        <w:t>.</w:t>
      </w:r>
    </w:p>
    <w:p w:rsidR="0082164E" w:rsidRPr="008F48B9" w:rsidRDefault="0082164E" w:rsidP="0082164E">
      <w:pPr>
        <w:ind w:firstLine="708"/>
        <w:jc w:val="both"/>
        <w:rPr>
          <w:sz w:val="30"/>
          <w:szCs w:val="30"/>
        </w:rPr>
      </w:pPr>
    </w:p>
    <w:p w:rsidR="0082164E" w:rsidRDefault="0082164E" w:rsidP="0082164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Отдел охраны правопорядка и профилактики Быховского РОВД.</w:t>
      </w:r>
    </w:p>
    <w:p w:rsidR="0082164E" w:rsidRDefault="0082164E" w:rsidP="0082164E">
      <w:pPr>
        <w:jc w:val="both"/>
        <w:rPr>
          <w:sz w:val="30"/>
          <w:szCs w:val="30"/>
        </w:rPr>
      </w:pPr>
    </w:p>
    <w:p w:rsidR="0082164E" w:rsidRDefault="0082164E" w:rsidP="0082164E">
      <w:pPr>
        <w:ind w:firstLine="708"/>
        <w:jc w:val="both"/>
        <w:rPr>
          <w:sz w:val="30"/>
          <w:szCs w:val="30"/>
        </w:rPr>
      </w:pPr>
    </w:p>
    <w:p w:rsidR="00277F73" w:rsidRDefault="00277F73"/>
    <w:sectPr w:rsidR="00277F73" w:rsidSect="008229A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988" w:rsidRDefault="001E5988" w:rsidP="008F2F70">
      <w:r>
        <w:separator/>
      </w:r>
    </w:p>
  </w:endnote>
  <w:endnote w:type="continuationSeparator" w:id="0">
    <w:p w:rsidR="001E5988" w:rsidRDefault="001E5988" w:rsidP="008F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988" w:rsidRDefault="001E5988" w:rsidP="008F2F70">
      <w:r>
        <w:separator/>
      </w:r>
    </w:p>
  </w:footnote>
  <w:footnote w:type="continuationSeparator" w:id="0">
    <w:p w:rsidR="001E5988" w:rsidRDefault="001E5988" w:rsidP="008F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B4" w:rsidRDefault="001E598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79.35pt;margin-top:86.25pt;width:356pt;height:15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" filled="f" stroked="f">
          <v:textbox style="mso-fit-shape-to-text:t" inset="0,0,0,0">
            <w:txbxContent>
              <w:p w:rsidR="00BC1FB4" w:rsidRDefault="001E5988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2133"/>
    <w:multiLevelType w:val="multilevel"/>
    <w:tmpl w:val="A2E6E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64E"/>
    <w:rsid w:val="001637BE"/>
    <w:rsid w:val="001E5988"/>
    <w:rsid w:val="00277F73"/>
    <w:rsid w:val="004734F1"/>
    <w:rsid w:val="0082164E"/>
    <w:rsid w:val="00852FC4"/>
    <w:rsid w:val="008F2F70"/>
    <w:rsid w:val="00D32627"/>
    <w:rsid w:val="00DA0434"/>
    <w:rsid w:val="00EE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164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82164E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8216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2164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Полужирный;Не курсив"/>
    <w:basedOn w:val="3"/>
    <w:rsid w:val="0082164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2164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82164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2164E"/>
    <w:pPr>
      <w:widowControl w:val="0"/>
      <w:shd w:val="clear" w:color="auto" w:fill="FFFFFF"/>
      <w:spacing w:after="300" w:line="328" w:lineRule="exact"/>
      <w:jc w:val="both"/>
    </w:pPr>
    <w:rPr>
      <w:b/>
      <w:bCs/>
      <w:i/>
      <w:iCs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rsid w:val="0082164E"/>
    <w:pPr>
      <w:widowControl w:val="0"/>
      <w:shd w:val="clear" w:color="auto" w:fill="FFFFFF"/>
      <w:spacing w:before="300" w:line="335" w:lineRule="exact"/>
      <w:ind w:hanging="340"/>
      <w:jc w:val="both"/>
    </w:pPr>
    <w:rPr>
      <w:spacing w:val="10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82164E"/>
    <w:pPr>
      <w:widowControl w:val="0"/>
      <w:shd w:val="clear" w:color="auto" w:fill="FFFFFF"/>
      <w:spacing w:before="120" w:line="324" w:lineRule="exact"/>
      <w:jc w:val="both"/>
    </w:pPr>
    <w:rPr>
      <w:i/>
      <w:iCs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82164E"/>
    <w:pPr>
      <w:widowControl w:val="0"/>
      <w:shd w:val="clear" w:color="auto" w:fill="FFFFFF"/>
      <w:spacing w:line="324" w:lineRule="exact"/>
      <w:ind w:hanging="340"/>
      <w:jc w:val="both"/>
    </w:pPr>
    <w:rPr>
      <w:b/>
      <w:bCs/>
      <w:sz w:val="27"/>
      <w:szCs w:val="27"/>
      <w:lang w:eastAsia="en-US"/>
    </w:rPr>
  </w:style>
  <w:style w:type="paragraph" w:customStyle="1" w:styleId="10">
    <w:name w:val="Без интервала1"/>
    <w:uiPriority w:val="99"/>
    <w:rsid w:val="008216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2164E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8216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Терешонок Анжелика Александровна</cp:lastModifiedBy>
  <cp:revision>6</cp:revision>
  <dcterms:created xsi:type="dcterms:W3CDTF">2024-12-23T09:10:00Z</dcterms:created>
  <dcterms:modified xsi:type="dcterms:W3CDTF">2025-03-14T07:34:00Z</dcterms:modified>
</cp:coreProperties>
</file>